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8626" w14:textId="77777777" w:rsidR="009009D7" w:rsidRPr="00B5172C" w:rsidRDefault="009009D7">
      <w:pPr>
        <w:rPr>
          <w:rFonts w:ascii="Arial" w:hAnsi="Arial" w:cs="Arial"/>
        </w:rPr>
      </w:pPr>
    </w:p>
    <w:p w14:paraId="5BA13958" w14:textId="77777777" w:rsidR="009009D7" w:rsidRPr="00B5172C" w:rsidRDefault="009009D7">
      <w:pPr>
        <w:rPr>
          <w:rFonts w:ascii="Arial" w:hAnsi="Arial" w:cs="Arial"/>
        </w:rPr>
      </w:pPr>
    </w:p>
    <w:p w14:paraId="2DF6BDD3" w14:textId="775710B7" w:rsidR="006F5D11" w:rsidRDefault="006F5D11" w:rsidP="00531D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CDG38</w:t>
      </w:r>
      <w:r>
        <w:rPr>
          <w:rFonts w:ascii="Arial" w:hAnsi="Arial" w:cs="Arial"/>
        </w:rPr>
        <w:br/>
        <w:t>Monsieur le Président</w:t>
      </w:r>
      <w:r>
        <w:rPr>
          <w:rFonts w:ascii="Arial" w:hAnsi="Arial" w:cs="Arial"/>
        </w:rPr>
        <w:br/>
        <w:t>493 rue des Universités</w:t>
      </w:r>
      <w:r>
        <w:rPr>
          <w:rFonts w:ascii="Arial" w:hAnsi="Arial" w:cs="Arial"/>
        </w:rPr>
        <w:br/>
        <w:t>CS 50097</w:t>
      </w:r>
      <w:r>
        <w:rPr>
          <w:rFonts w:ascii="Arial" w:hAnsi="Arial" w:cs="Arial"/>
        </w:rPr>
        <w:br/>
        <w:t>38 401 Saint-Martin-d’Hères Cedex</w:t>
      </w:r>
    </w:p>
    <w:p w14:paraId="1A3FEF77" w14:textId="27E94089" w:rsidR="006F5D11" w:rsidRPr="00B5172C" w:rsidRDefault="006F5D11" w:rsidP="00531D0B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5172C">
        <w:rPr>
          <w:rFonts w:ascii="Arial" w:hAnsi="Arial" w:cs="Arial"/>
        </w:rPr>
        <w:t>Le JJ.MM.AAAA</w:t>
      </w:r>
    </w:p>
    <w:p w14:paraId="00676951" w14:textId="77777777" w:rsidR="006F5D11" w:rsidRPr="00B5172C" w:rsidRDefault="006F5D11" w:rsidP="006F5D11">
      <w:pPr>
        <w:jc w:val="right"/>
        <w:rPr>
          <w:rFonts w:ascii="Arial" w:hAnsi="Arial" w:cs="Arial"/>
        </w:rPr>
      </w:pPr>
    </w:p>
    <w:p w14:paraId="0BA62A7E" w14:textId="52CF3467" w:rsidR="001E5E43" w:rsidRPr="00B5172C" w:rsidRDefault="009009D7">
      <w:pPr>
        <w:rPr>
          <w:rFonts w:ascii="Arial" w:hAnsi="Arial" w:cs="Arial"/>
          <w:b/>
        </w:rPr>
      </w:pPr>
      <w:r w:rsidRPr="00B5172C">
        <w:rPr>
          <w:rFonts w:ascii="Arial" w:hAnsi="Arial" w:cs="Arial"/>
          <w:b/>
        </w:rPr>
        <w:t>Objet : protection sociale complémentaire</w:t>
      </w:r>
    </w:p>
    <w:p w14:paraId="00B8D1EF" w14:textId="77777777" w:rsidR="0099222F" w:rsidRPr="00B5172C" w:rsidRDefault="0099222F">
      <w:pPr>
        <w:rPr>
          <w:rFonts w:ascii="Arial" w:hAnsi="Arial" w:cs="Arial"/>
        </w:rPr>
      </w:pPr>
    </w:p>
    <w:p w14:paraId="21186FE4" w14:textId="457E0CD8" w:rsidR="0099222F" w:rsidRPr="00B5172C" w:rsidRDefault="006F5D11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3E04CE">
        <w:rPr>
          <w:rFonts w:ascii="Arial" w:hAnsi="Arial" w:cs="Arial"/>
        </w:rPr>
        <w:t xml:space="preserve"> le Président</w:t>
      </w:r>
      <w:r w:rsidR="009009D7" w:rsidRPr="00B5172C">
        <w:rPr>
          <w:rFonts w:ascii="Arial" w:hAnsi="Arial" w:cs="Arial"/>
        </w:rPr>
        <w:t>,</w:t>
      </w:r>
    </w:p>
    <w:p w14:paraId="41893CEB" w14:textId="77777777" w:rsidR="00662328" w:rsidRPr="00B5172C" w:rsidRDefault="00662328" w:rsidP="00C53B2A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  <w:r w:rsidRPr="00B5172C">
        <w:rPr>
          <w:rStyle w:val="texte1"/>
          <w:sz w:val="22"/>
          <w:szCs w:val="22"/>
        </w:rPr>
        <w:t>Nous avons bien reçu votre lettre d’information relative aux nouvelles dispositions de la protection sociale complémentaire</w:t>
      </w:r>
      <w:r w:rsidR="0099222F" w:rsidRPr="00B5172C">
        <w:rPr>
          <w:rStyle w:val="texte1"/>
          <w:sz w:val="22"/>
          <w:szCs w:val="22"/>
        </w:rPr>
        <w:t xml:space="preserve"> </w:t>
      </w:r>
      <w:r w:rsidRPr="00B5172C">
        <w:rPr>
          <w:rStyle w:val="texte1"/>
          <w:sz w:val="22"/>
          <w:szCs w:val="22"/>
        </w:rPr>
        <w:t xml:space="preserve">applicable à nos agents </w:t>
      </w:r>
      <w:r w:rsidR="0099222F" w:rsidRPr="00B5172C">
        <w:rPr>
          <w:rStyle w:val="texte1"/>
          <w:sz w:val="22"/>
          <w:szCs w:val="22"/>
        </w:rPr>
        <w:t>au</w:t>
      </w:r>
      <w:r w:rsidRPr="00B5172C">
        <w:rPr>
          <w:rStyle w:val="texte1"/>
          <w:sz w:val="22"/>
          <w:szCs w:val="22"/>
        </w:rPr>
        <w:t xml:space="preserve"> 1</w:t>
      </w:r>
      <w:r w:rsidRPr="00B5172C">
        <w:rPr>
          <w:rStyle w:val="texte1"/>
          <w:sz w:val="22"/>
          <w:szCs w:val="22"/>
          <w:vertAlign w:val="superscript"/>
        </w:rPr>
        <w:t>er</w:t>
      </w:r>
      <w:r w:rsidRPr="00B5172C">
        <w:rPr>
          <w:rStyle w:val="texte1"/>
          <w:sz w:val="22"/>
          <w:szCs w:val="22"/>
        </w:rPr>
        <w:t xml:space="preserve"> janvier 2025 pour les risques prévoyance.</w:t>
      </w:r>
    </w:p>
    <w:p w14:paraId="48F2DAF6" w14:textId="77777777" w:rsidR="00662328" w:rsidRPr="00B5172C" w:rsidRDefault="00662328" w:rsidP="00C53B2A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</w:p>
    <w:p w14:paraId="27C6F62C" w14:textId="638D3D7F" w:rsidR="00662328" w:rsidRPr="00B5172C" w:rsidRDefault="00662328" w:rsidP="00C53B2A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  <w:r w:rsidRPr="00B5172C">
        <w:rPr>
          <w:rStyle w:val="texte1"/>
          <w:sz w:val="22"/>
          <w:szCs w:val="22"/>
        </w:rPr>
        <w:t xml:space="preserve">Nous avons bien noté que le centre de gestion va, par sa compétence légale, lancer un appel à concurrence en mars 2024 </w:t>
      </w:r>
      <w:r w:rsidR="0099222F" w:rsidRPr="00B5172C">
        <w:rPr>
          <w:rStyle w:val="texte1"/>
          <w:sz w:val="22"/>
          <w:szCs w:val="22"/>
        </w:rPr>
        <w:t>pour</w:t>
      </w:r>
      <w:r w:rsidRPr="00B5172C">
        <w:rPr>
          <w:rStyle w:val="texte1"/>
          <w:sz w:val="22"/>
          <w:szCs w:val="22"/>
        </w:rPr>
        <w:t xml:space="preserve"> souscrire un contrat collectif à adhésion facultative des employeurs publics territoriaux</w:t>
      </w:r>
      <w:r w:rsidR="00F84EEC" w:rsidRPr="00B5172C">
        <w:rPr>
          <w:rStyle w:val="texte1"/>
          <w:sz w:val="22"/>
          <w:szCs w:val="22"/>
        </w:rPr>
        <w:t>, ou un contrat à adhésion obligatoire,</w:t>
      </w:r>
      <w:r w:rsidRPr="00B5172C">
        <w:rPr>
          <w:rStyle w:val="texte1"/>
          <w:sz w:val="22"/>
          <w:szCs w:val="22"/>
        </w:rPr>
        <w:t xml:space="preserve"> qui prendra effet au 1</w:t>
      </w:r>
      <w:r w:rsidRPr="00B5172C">
        <w:rPr>
          <w:rStyle w:val="texte1"/>
          <w:sz w:val="22"/>
          <w:szCs w:val="22"/>
          <w:vertAlign w:val="superscript"/>
        </w:rPr>
        <w:t>er</w:t>
      </w:r>
      <w:r w:rsidRPr="00B5172C">
        <w:rPr>
          <w:rStyle w:val="texte1"/>
          <w:sz w:val="22"/>
          <w:szCs w:val="22"/>
        </w:rPr>
        <w:t xml:space="preserve"> janvier 2025.</w:t>
      </w:r>
    </w:p>
    <w:p w14:paraId="16DEB18E" w14:textId="77777777" w:rsidR="00662328" w:rsidRPr="00B5172C" w:rsidRDefault="00662328" w:rsidP="00C53B2A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</w:p>
    <w:p w14:paraId="784E5792" w14:textId="77777777" w:rsidR="00662328" w:rsidRPr="00B5172C" w:rsidRDefault="00662328" w:rsidP="00662328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  <w:r w:rsidRPr="00B5172C">
        <w:rPr>
          <w:rStyle w:val="texte1"/>
          <w:sz w:val="22"/>
          <w:szCs w:val="22"/>
        </w:rPr>
        <w:t>Aussi, nous vous confirmons que (</w:t>
      </w:r>
      <w:r w:rsidRPr="00B5172C">
        <w:rPr>
          <w:rStyle w:val="texte1"/>
          <w:b/>
          <w:sz w:val="22"/>
          <w:szCs w:val="22"/>
        </w:rPr>
        <w:t>case à cocher selon votre choix</w:t>
      </w:r>
      <w:r w:rsidRPr="00B5172C">
        <w:rPr>
          <w:rStyle w:val="texte1"/>
          <w:sz w:val="22"/>
          <w:szCs w:val="22"/>
        </w:rPr>
        <w:t>) :</w:t>
      </w:r>
    </w:p>
    <w:p w14:paraId="708264B6" w14:textId="77777777" w:rsidR="00662328" w:rsidRPr="00B5172C" w:rsidRDefault="00662328" w:rsidP="00662328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</w:p>
    <w:tbl>
      <w:tblPr>
        <w:tblStyle w:val="Grilledutableau"/>
        <w:tblW w:w="9181" w:type="dxa"/>
        <w:tblInd w:w="-5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7861"/>
        <w:gridCol w:w="1320"/>
      </w:tblGrid>
      <w:tr w:rsidR="00662328" w:rsidRPr="00B5172C" w14:paraId="41E33F8B" w14:textId="77777777" w:rsidTr="006F5D11">
        <w:trPr>
          <w:trHeight w:val="1204"/>
        </w:trPr>
        <w:tc>
          <w:tcPr>
            <w:tcW w:w="7861" w:type="dxa"/>
          </w:tcPr>
          <w:p w14:paraId="555E90E1" w14:textId="77777777" w:rsidR="00662328" w:rsidRPr="00B5172C" w:rsidRDefault="00662328" w:rsidP="00662328">
            <w:pPr>
              <w:pStyle w:val="Sansinterligne"/>
              <w:spacing w:line="276" w:lineRule="auto"/>
              <w:jc w:val="both"/>
              <w:rPr>
                <w:rStyle w:val="texte1"/>
                <w:sz w:val="22"/>
                <w:szCs w:val="22"/>
              </w:rPr>
            </w:pPr>
            <w:r w:rsidRPr="00B5172C">
              <w:rPr>
                <w:rStyle w:val="texte1"/>
                <w:b/>
                <w:color w:val="00B050"/>
                <w:sz w:val="22"/>
                <w:szCs w:val="22"/>
              </w:rPr>
              <w:t>Nous souhaitons</w:t>
            </w:r>
            <w:r w:rsidRPr="00B5172C">
              <w:rPr>
                <w:rStyle w:val="texte1"/>
                <w:color w:val="00B050"/>
                <w:sz w:val="22"/>
                <w:szCs w:val="22"/>
              </w:rPr>
              <w:t xml:space="preserve"> </w:t>
            </w:r>
            <w:r w:rsidRPr="00B5172C">
              <w:rPr>
                <w:rStyle w:val="texte1"/>
                <w:sz w:val="22"/>
                <w:szCs w:val="22"/>
              </w:rPr>
              <w:t xml:space="preserve">adhérer à ce contrat, et vous communiquons par conséquent le fichier des statistiques en conséquence afin de permettre aux assureurs de connaître mon risque et de proposer une tarification. </w:t>
            </w:r>
          </w:p>
          <w:p w14:paraId="27E8DDD5" w14:textId="77777777" w:rsidR="00662328" w:rsidRPr="00B5172C" w:rsidRDefault="00662328" w:rsidP="00662328">
            <w:pPr>
              <w:pStyle w:val="Sansinterligne"/>
              <w:spacing w:line="276" w:lineRule="auto"/>
              <w:jc w:val="both"/>
              <w:rPr>
                <w:rStyle w:val="texte1"/>
                <w:i/>
                <w:sz w:val="22"/>
                <w:szCs w:val="22"/>
              </w:rPr>
            </w:pPr>
            <w:r w:rsidRPr="00B5172C">
              <w:rPr>
                <w:rStyle w:val="texte1"/>
                <w:i/>
                <w:sz w:val="22"/>
                <w:szCs w:val="22"/>
              </w:rPr>
              <w:t>Note : votre assemblée ou conseil doit délibérer en ce sens</w:t>
            </w:r>
            <w:r w:rsidRPr="00B5172C">
              <w:rPr>
                <w:rStyle w:val="Appelnotedebasdep"/>
                <w:rFonts w:ascii="Arial" w:hAnsi="Arial" w:cs="Arial"/>
                <w:i/>
                <w:color w:val="000000"/>
                <w:sz w:val="22"/>
                <w:szCs w:val="22"/>
              </w:rPr>
              <w:footnoteReference w:id="1"/>
            </w:r>
            <w:r w:rsidRPr="00B5172C">
              <w:rPr>
                <w:rStyle w:val="texte1"/>
                <w:i/>
                <w:sz w:val="22"/>
                <w:szCs w:val="22"/>
              </w:rPr>
              <w:t>.</w:t>
            </w:r>
          </w:p>
        </w:tc>
        <w:sdt>
          <w:sdtPr>
            <w:rPr>
              <w:rStyle w:val="texte1"/>
              <w:b/>
              <w:sz w:val="22"/>
              <w:szCs w:val="22"/>
            </w:rPr>
            <w:id w:val="6900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e1"/>
            </w:rPr>
          </w:sdtEndPr>
          <w:sdtContent>
            <w:tc>
              <w:tcPr>
                <w:tcW w:w="1320" w:type="dxa"/>
                <w:shd w:val="clear" w:color="auto" w:fill="DBE5F1" w:themeFill="accent1" w:themeFillTint="33"/>
              </w:tcPr>
              <w:p w14:paraId="2B9302E8" w14:textId="77777777" w:rsidR="00662328" w:rsidRPr="00B5172C" w:rsidRDefault="00662328" w:rsidP="00662328">
                <w:pPr>
                  <w:pStyle w:val="Sansinterligne"/>
                  <w:spacing w:line="276" w:lineRule="auto"/>
                  <w:jc w:val="center"/>
                  <w:rPr>
                    <w:rStyle w:val="texte1"/>
                    <w:b/>
                    <w:sz w:val="22"/>
                    <w:szCs w:val="22"/>
                  </w:rPr>
                </w:pPr>
                <w:r w:rsidRPr="00B5172C">
                  <w:rPr>
                    <w:rStyle w:val="texte1"/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2328" w:rsidRPr="00B5172C" w14:paraId="183C69B3" w14:textId="77777777" w:rsidTr="006F5D11">
        <w:trPr>
          <w:trHeight w:val="894"/>
        </w:trPr>
        <w:tc>
          <w:tcPr>
            <w:tcW w:w="7861" w:type="dxa"/>
          </w:tcPr>
          <w:p w14:paraId="4609995A" w14:textId="77777777" w:rsidR="00662328" w:rsidRPr="00B5172C" w:rsidRDefault="00662328" w:rsidP="00662328">
            <w:pPr>
              <w:pStyle w:val="Sansinterligne"/>
              <w:spacing w:line="276" w:lineRule="auto"/>
              <w:jc w:val="both"/>
              <w:rPr>
                <w:rStyle w:val="texte1"/>
                <w:sz w:val="22"/>
                <w:szCs w:val="22"/>
              </w:rPr>
            </w:pPr>
            <w:r w:rsidRPr="00B5172C">
              <w:rPr>
                <w:rStyle w:val="texte1"/>
                <w:b/>
                <w:color w:val="FF0000"/>
                <w:sz w:val="22"/>
                <w:szCs w:val="22"/>
              </w:rPr>
              <w:t>Nous ne souhaitons pas</w:t>
            </w:r>
            <w:r w:rsidRPr="00B5172C">
              <w:rPr>
                <w:rStyle w:val="texte1"/>
                <w:color w:val="FF0000"/>
                <w:sz w:val="22"/>
                <w:szCs w:val="22"/>
              </w:rPr>
              <w:t xml:space="preserve"> </w:t>
            </w:r>
            <w:r w:rsidRPr="00B5172C">
              <w:rPr>
                <w:rStyle w:val="texte1"/>
                <w:sz w:val="22"/>
                <w:szCs w:val="22"/>
              </w:rPr>
              <w:t>adhérer à ce contrat, et avons pris connaissance qu’en cas de demande ultérieur</w:t>
            </w:r>
            <w:r w:rsidR="0099222F" w:rsidRPr="00B5172C">
              <w:rPr>
                <w:rStyle w:val="texte1"/>
                <w:sz w:val="22"/>
                <w:szCs w:val="22"/>
              </w:rPr>
              <w:t>e d’adhésion, nous risquons de ne pas bénéficier des taux mutualisés et donc plus avantageux.</w:t>
            </w:r>
          </w:p>
        </w:tc>
        <w:sdt>
          <w:sdtPr>
            <w:rPr>
              <w:rStyle w:val="texte1"/>
              <w:b/>
              <w:sz w:val="22"/>
              <w:szCs w:val="22"/>
            </w:rPr>
            <w:id w:val="-19593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e1"/>
            </w:rPr>
          </w:sdtEndPr>
          <w:sdtContent>
            <w:tc>
              <w:tcPr>
                <w:tcW w:w="1320" w:type="dxa"/>
                <w:shd w:val="clear" w:color="auto" w:fill="DBE5F1" w:themeFill="accent1" w:themeFillTint="33"/>
              </w:tcPr>
              <w:p w14:paraId="794CF413" w14:textId="77777777" w:rsidR="00662328" w:rsidRPr="00B5172C" w:rsidRDefault="00662328" w:rsidP="00662328">
                <w:pPr>
                  <w:pStyle w:val="Sansinterligne"/>
                  <w:spacing w:line="276" w:lineRule="auto"/>
                  <w:jc w:val="center"/>
                  <w:rPr>
                    <w:rStyle w:val="texte1"/>
                    <w:b/>
                    <w:sz w:val="22"/>
                    <w:szCs w:val="22"/>
                  </w:rPr>
                </w:pPr>
                <w:r w:rsidRPr="00B5172C">
                  <w:rPr>
                    <w:rStyle w:val="texte1"/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0AFC7F9" w14:textId="77777777" w:rsidR="00662328" w:rsidRPr="00B5172C" w:rsidRDefault="00662328" w:rsidP="00662328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</w:p>
    <w:p w14:paraId="29A6EA9B" w14:textId="426DA85F" w:rsidR="00F84EEC" w:rsidRPr="00B5172C" w:rsidRDefault="00F84EEC" w:rsidP="00662328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  <w:r w:rsidRPr="00B5172C">
        <w:rPr>
          <w:rStyle w:val="texte1"/>
          <w:sz w:val="22"/>
          <w:szCs w:val="22"/>
        </w:rPr>
        <w:t>Nous avons bien noté que cette déclaration d’intention ne nous oblige pas à adhérer au contrat qui sera souscrit.</w:t>
      </w:r>
    </w:p>
    <w:p w14:paraId="568286A6" w14:textId="77777777" w:rsidR="00F84EEC" w:rsidRPr="00B5172C" w:rsidRDefault="00F84EEC" w:rsidP="00662328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</w:p>
    <w:p w14:paraId="52979464" w14:textId="5C05B452" w:rsidR="00662328" w:rsidRDefault="0099222F" w:rsidP="00662328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  <w:r w:rsidRPr="00B5172C">
        <w:rPr>
          <w:rStyle w:val="texte1"/>
          <w:sz w:val="22"/>
          <w:szCs w:val="22"/>
        </w:rPr>
        <w:t xml:space="preserve">Nous vous prions d’agréer, </w:t>
      </w:r>
      <w:r w:rsidR="006F5D11">
        <w:rPr>
          <w:rStyle w:val="texte1"/>
          <w:sz w:val="22"/>
          <w:szCs w:val="22"/>
        </w:rPr>
        <w:t>Monsieur</w:t>
      </w:r>
      <w:r w:rsidR="003E04CE">
        <w:rPr>
          <w:rStyle w:val="texte1"/>
          <w:sz w:val="22"/>
          <w:szCs w:val="22"/>
        </w:rPr>
        <w:t xml:space="preserve"> le Président</w:t>
      </w:r>
      <w:r w:rsidRPr="00B5172C">
        <w:rPr>
          <w:rStyle w:val="texte1"/>
          <w:sz w:val="22"/>
          <w:szCs w:val="22"/>
        </w:rPr>
        <w:t>, l’assurance de notre considération distinguée.</w:t>
      </w:r>
    </w:p>
    <w:p w14:paraId="7713E8CB" w14:textId="77777777" w:rsidR="00531D0B" w:rsidRDefault="00531D0B" w:rsidP="00662328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</w:p>
    <w:p w14:paraId="3B8C09DF" w14:textId="77777777" w:rsidR="00531D0B" w:rsidRDefault="00531D0B" w:rsidP="00662328">
      <w:pPr>
        <w:pStyle w:val="Sansinterligne"/>
        <w:spacing w:line="276" w:lineRule="auto"/>
        <w:jc w:val="both"/>
        <w:rPr>
          <w:rStyle w:val="texte1"/>
          <w:sz w:val="22"/>
          <w:szCs w:val="22"/>
        </w:rPr>
      </w:pPr>
    </w:p>
    <w:p w14:paraId="2FFD6C4A" w14:textId="1BEE8DC4" w:rsidR="00531D0B" w:rsidRPr="00B5172C" w:rsidRDefault="00531D0B" w:rsidP="00531D0B">
      <w:pPr>
        <w:pStyle w:val="Sansinterligne"/>
        <w:spacing w:line="276" w:lineRule="auto"/>
        <w:jc w:val="right"/>
        <w:rPr>
          <w:rStyle w:val="texte1"/>
          <w:sz w:val="22"/>
          <w:szCs w:val="22"/>
        </w:rPr>
      </w:pPr>
      <w:r>
        <w:rPr>
          <w:rStyle w:val="texte1"/>
          <w:sz w:val="22"/>
          <w:szCs w:val="22"/>
        </w:rPr>
        <w:t>Signature du représentant de la collectivité.</w:t>
      </w:r>
    </w:p>
    <w:sectPr w:rsidR="00531D0B" w:rsidRPr="00B517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BCC4" w14:textId="77777777" w:rsidR="00AE020E" w:rsidRDefault="00AE020E" w:rsidP="001E5E43">
      <w:pPr>
        <w:spacing w:after="0" w:line="240" w:lineRule="auto"/>
      </w:pPr>
      <w:r>
        <w:separator/>
      </w:r>
    </w:p>
  </w:endnote>
  <w:endnote w:type="continuationSeparator" w:id="0">
    <w:p w14:paraId="24482F52" w14:textId="77777777" w:rsidR="00AE020E" w:rsidRDefault="00AE020E" w:rsidP="001E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C3A" w14:textId="4699A5D7" w:rsidR="00D6696D" w:rsidRDefault="00D6696D" w:rsidP="00B5172C">
    <w:pPr>
      <w:pStyle w:val="Pieddepage"/>
    </w:pPr>
  </w:p>
  <w:p w14:paraId="65F271C8" w14:textId="77777777" w:rsidR="00D6696D" w:rsidRDefault="00D669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6A2C" w14:textId="77777777" w:rsidR="00AE020E" w:rsidRDefault="00AE020E" w:rsidP="001E5E43">
      <w:pPr>
        <w:spacing w:after="0" w:line="240" w:lineRule="auto"/>
      </w:pPr>
      <w:r>
        <w:separator/>
      </w:r>
    </w:p>
  </w:footnote>
  <w:footnote w:type="continuationSeparator" w:id="0">
    <w:p w14:paraId="2C69C7E1" w14:textId="77777777" w:rsidR="00AE020E" w:rsidRDefault="00AE020E" w:rsidP="001E5E43">
      <w:pPr>
        <w:spacing w:after="0" w:line="240" w:lineRule="auto"/>
      </w:pPr>
      <w:r>
        <w:continuationSeparator/>
      </w:r>
    </w:p>
  </w:footnote>
  <w:footnote w:id="1">
    <w:p w14:paraId="05A7699F" w14:textId="112569F0" w:rsidR="00662328" w:rsidRPr="00B5172C" w:rsidRDefault="00662328">
      <w:pPr>
        <w:pStyle w:val="Notedebasdepage"/>
        <w:rPr>
          <w:rFonts w:ascii="Arial" w:hAnsi="Arial" w:cs="Arial"/>
          <w:sz w:val="18"/>
          <w:szCs w:val="18"/>
        </w:rPr>
      </w:pPr>
      <w:r w:rsidRPr="00B5172C">
        <w:rPr>
          <w:rStyle w:val="Appelnotedebasdep"/>
          <w:rFonts w:ascii="Arial" w:hAnsi="Arial" w:cs="Arial"/>
          <w:sz w:val="18"/>
          <w:szCs w:val="18"/>
        </w:rPr>
        <w:footnoteRef/>
      </w:r>
      <w:r w:rsidRPr="00B5172C">
        <w:rPr>
          <w:rFonts w:ascii="Arial" w:hAnsi="Arial" w:cs="Arial"/>
          <w:sz w:val="18"/>
          <w:szCs w:val="18"/>
        </w:rPr>
        <w:t xml:space="preserve"> Article 4 du décret n°2011-1474.</w:t>
      </w:r>
      <w:r w:rsidR="00B5172C" w:rsidRPr="00B5172C">
        <w:rPr>
          <w:rFonts w:ascii="Arial" w:hAnsi="Arial" w:cs="Arial"/>
          <w:sz w:val="18"/>
          <w:szCs w:val="18"/>
        </w:rPr>
        <w:t xml:space="preserve"> À noter que la délibération peut intervenir ultérieurement.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D490" w14:textId="63570F10" w:rsidR="001E5E43" w:rsidRPr="009009D7" w:rsidRDefault="009009D7">
    <w:pPr>
      <w:pStyle w:val="En-tte"/>
      <w:rPr>
        <w:b/>
      </w:rPr>
    </w:pPr>
    <w:r w:rsidRPr="009009D7">
      <w:rPr>
        <w:b/>
      </w:rPr>
      <w:t>RAISON SOCIALE</w:t>
    </w:r>
    <w:r w:rsidR="00B5172C">
      <w:rPr>
        <w:b/>
      </w:rPr>
      <w:t xml:space="preserve"> DE </w:t>
    </w:r>
    <w:r w:rsidR="006F5D11">
      <w:rPr>
        <w:b/>
      </w:rPr>
      <w:t>VOTRE</w:t>
    </w:r>
    <w:r w:rsidR="00B5172C">
      <w:rPr>
        <w:b/>
      </w:rPr>
      <w:t xml:space="preserve"> COLLECTIVITÉ</w:t>
    </w:r>
    <w:r w:rsidRPr="009009D7">
      <w:rPr>
        <w:b/>
      </w:rPr>
      <w:t xml:space="preserve"> </w:t>
    </w:r>
    <w:r w:rsidR="00B5172C">
      <w:rPr>
        <w:b/>
      </w:rPr>
      <w:t>ET/OU</w:t>
    </w:r>
    <w:r w:rsidRPr="009009D7">
      <w:rPr>
        <w:b/>
      </w:rPr>
      <w:t xml:space="preserve">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ADC"/>
    <w:multiLevelType w:val="hybridMultilevel"/>
    <w:tmpl w:val="8062A0CA"/>
    <w:lvl w:ilvl="0" w:tplc="AD0670D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44BC2"/>
    <w:multiLevelType w:val="hybridMultilevel"/>
    <w:tmpl w:val="4DB2368E"/>
    <w:lvl w:ilvl="0" w:tplc="193A3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5F92"/>
    <w:multiLevelType w:val="hybridMultilevel"/>
    <w:tmpl w:val="CD0A78DE"/>
    <w:lvl w:ilvl="0" w:tplc="F9AA91D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83B95"/>
    <w:multiLevelType w:val="hybridMultilevel"/>
    <w:tmpl w:val="3E5252D4"/>
    <w:lvl w:ilvl="0" w:tplc="E872F608">
      <w:numFmt w:val="bullet"/>
      <w:lvlText w:val="-"/>
      <w:lvlJc w:val="left"/>
      <w:pPr>
        <w:ind w:left="360" w:hanging="360"/>
      </w:pPr>
      <w:rPr>
        <w:rFonts w:ascii="Calibri" w:eastAsia="Lucida Sans Unicode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144347">
    <w:abstractNumId w:val="1"/>
  </w:num>
  <w:num w:numId="2" w16cid:durableId="1085761371">
    <w:abstractNumId w:val="2"/>
  </w:num>
  <w:num w:numId="3" w16cid:durableId="113448424">
    <w:abstractNumId w:val="3"/>
  </w:num>
  <w:num w:numId="4" w16cid:durableId="46827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43"/>
    <w:rsid w:val="001559C5"/>
    <w:rsid w:val="001E5E43"/>
    <w:rsid w:val="00215840"/>
    <w:rsid w:val="002D71E9"/>
    <w:rsid w:val="00306697"/>
    <w:rsid w:val="00383067"/>
    <w:rsid w:val="003B6A1A"/>
    <w:rsid w:val="003E04CE"/>
    <w:rsid w:val="00407C19"/>
    <w:rsid w:val="00410AF2"/>
    <w:rsid w:val="004D7342"/>
    <w:rsid w:val="004E58BD"/>
    <w:rsid w:val="0052307D"/>
    <w:rsid w:val="00531D0B"/>
    <w:rsid w:val="005556EB"/>
    <w:rsid w:val="005D25FF"/>
    <w:rsid w:val="006411CB"/>
    <w:rsid w:val="00647D48"/>
    <w:rsid w:val="00662328"/>
    <w:rsid w:val="006903F1"/>
    <w:rsid w:val="006F5D11"/>
    <w:rsid w:val="007121E9"/>
    <w:rsid w:val="00827EB6"/>
    <w:rsid w:val="00845A8F"/>
    <w:rsid w:val="008736CD"/>
    <w:rsid w:val="009009D7"/>
    <w:rsid w:val="0099222F"/>
    <w:rsid w:val="00AE020E"/>
    <w:rsid w:val="00B5172C"/>
    <w:rsid w:val="00B66747"/>
    <w:rsid w:val="00BD43FD"/>
    <w:rsid w:val="00C02EDF"/>
    <w:rsid w:val="00C53B2A"/>
    <w:rsid w:val="00C80200"/>
    <w:rsid w:val="00D56308"/>
    <w:rsid w:val="00D6696D"/>
    <w:rsid w:val="00D768C7"/>
    <w:rsid w:val="00F03EC8"/>
    <w:rsid w:val="00F074D0"/>
    <w:rsid w:val="00F62265"/>
    <w:rsid w:val="00F84EEC"/>
    <w:rsid w:val="00F960CD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9428"/>
  <w15:docId w15:val="{315FA486-142D-4420-A904-A69C6DF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E43"/>
  </w:style>
  <w:style w:type="paragraph" w:styleId="Pieddepage">
    <w:name w:val="footer"/>
    <w:basedOn w:val="Normal"/>
    <w:link w:val="PieddepageCar"/>
    <w:uiPriority w:val="99"/>
    <w:unhideWhenUsed/>
    <w:rsid w:val="001E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E43"/>
  </w:style>
  <w:style w:type="paragraph" w:styleId="Paragraphedeliste">
    <w:name w:val="List Paragraph"/>
    <w:basedOn w:val="Normal"/>
    <w:uiPriority w:val="34"/>
    <w:qFormat/>
    <w:rsid w:val="004E58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1">
    <w:name w:val="texte1"/>
    <w:rsid w:val="009009D7"/>
    <w:rPr>
      <w:rFonts w:ascii="Arial" w:hAnsi="Arial" w:cs="Arial"/>
      <w:b w:val="0"/>
      <w:bCs w:val="0"/>
      <w:strike w:val="0"/>
      <w:dstrike w:val="0"/>
      <w:color w:val="000000"/>
      <w:sz w:val="17"/>
      <w:szCs w:val="17"/>
      <w:u w:val="none"/>
    </w:rPr>
  </w:style>
  <w:style w:type="paragraph" w:styleId="Sansinterligne">
    <w:name w:val="No Spacing"/>
    <w:uiPriority w:val="1"/>
    <w:qFormat/>
    <w:rsid w:val="009009D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uiPriority w:val="99"/>
    <w:unhideWhenUsed/>
    <w:rsid w:val="009009D7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A1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232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232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0E873F8-69C8-4C0A-82CA-EFE1EFBE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BASSET Déborah</cp:lastModifiedBy>
  <cp:revision>5</cp:revision>
  <cp:lastPrinted>2018-09-05T19:48:00Z</cp:lastPrinted>
  <dcterms:created xsi:type="dcterms:W3CDTF">2023-12-21T14:29:00Z</dcterms:created>
  <dcterms:modified xsi:type="dcterms:W3CDTF">2023-12-22T08:48:00Z</dcterms:modified>
</cp:coreProperties>
</file>