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FCFA" w14:textId="77777777" w:rsidR="003B7F36" w:rsidRDefault="0089680E" w:rsidP="0089680E">
      <w:pPr>
        <w:pStyle w:val="titregrasencadr"/>
        <w:rPr>
          <w:rFonts w:ascii="Arial" w:hAnsi="Arial" w:cs="Arial"/>
          <w:szCs w:val="28"/>
        </w:rPr>
      </w:pPr>
      <w:r w:rsidRPr="003B7F36">
        <w:rPr>
          <w:rFonts w:ascii="Arial" w:hAnsi="Arial" w:cs="Arial"/>
          <w:szCs w:val="28"/>
        </w:rPr>
        <w:t xml:space="preserve">Délibération relative </w:t>
      </w:r>
      <w:r w:rsidR="00377C84" w:rsidRPr="003B7F36">
        <w:rPr>
          <w:rFonts w:ascii="Arial" w:hAnsi="Arial" w:cs="Arial"/>
          <w:szCs w:val="28"/>
        </w:rPr>
        <w:t xml:space="preserve">au recours </w:t>
      </w:r>
      <w:r w:rsidRPr="003B7F36">
        <w:rPr>
          <w:rFonts w:ascii="Arial" w:hAnsi="Arial" w:cs="Arial"/>
          <w:szCs w:val="28"/>
        </w:rPr>
        <w:t>aux contrats d’apprentissage</w:t>
      </w:r>
      <w:r w:rsidR="0030133F" w:rsidRPr="003B7F36">
        <w:rPr>
          <w:rFonts w:ascii="Arial" w:hAnsi="Arial" w:cs="Arial"/>
          <w:szCs w:val="28"/>
        </w:rPr>
        <w:t xml:space="preserve"> </w:t>
      </w:r>
    </w:p>
    <w:p w14:paraId="7D9123D0" w14:textId="07E932F1" w:rsidR="0089680E" w:rsidRPr="003B7F36" w:rsidRDefault="0030133F" w:rsidP="0089680E">
      <w:pPr>
        <w:pStyle w:val="titregrasencadr"/>
        <w:rPr>
          <w:rFonts w:ascii="Arial" w:hAnsi="Arial" w:cs="Arial"/>
          <w:b w:val="0"/>
          <w:szCs w:val="28"/>
        </w:rPr>
      </w:pPr>
      <w:proofErr w:type="gramStart"/>
      <w:r w:rsidRPr="003B7F36">
        <w:rPr>
          <w:rFonts w:ascii="Arial" w:hAnsi="Arial" w:cs="Arial"/>
          <w:szCs w:val="28"/>
          <w:highlight w:val="yellow"/>
        </w:rPr>
        <w:t>à</w:t>
      </w:r>
      <w:proofErr w:type="gramEnd"/>
      <w:r w:rsidRPr="003B7F36">
        <w:rPr>
          <w:rFonts w:ascii="Arial" w:hAnsi="Arial" w:cs="Arial"/>
          <w:szCs w:val="28"/>
          <w:highlight w:val="yellow"/>
        </w:rPr>
        <w:t xml:space="preserve"> personnaliser</w:t>
      </w:r>
    </w:p>
    <w:p w14:paraId="4417DE45" w14:textId="77777777" w:rsidR="0089680E" w:rsidRPr="003B7F36" w:rsidRDefault="0089680E" w:rsidP="00EB1113">
      <w:pPr>
        <w:spacing w:after="0"/>
        <w:rPr>
          <w:rFonts w:ascii="Arial" w:hAnsi="Arial" w:cs="Arial"/>
        </w:rPr>
      </w:pPr>
    </w:p>
    <w:p w14:paraId="62B6D2B5" w14:textId="77777777" w:rsidR="0089680E" w:rsidRPr="002C0745" w:rsidRDefault="0089680E" w:rsidP="00EB1113">
      <w:pPr>
        <w:spacing w:after="0" w:line="240" w:lineRule="auto"/>
        <w:jc w:val="both"/>
        <w:rPr>
          <w:rFonts w:ascii="Arial" w:hAnsi="Arial" w:cs="Arial"/>
          <w:sz w:val="20"/>
          <w:szCs w:val="20"/>
        </w:rPr>
      </w:pPr>
      <w:r w:rsidRPr="002C0745">
        <w:rPr>
          <w:rFonts w:ascii="Arial" w:hAnsi="Arial" w:cs="Arial"/>
          <w:sz w:val="20"/>
          <w:szCs w:val="20"/>
        </w:rPr>
        <w:t xml:space="preserve">Le </w:t>
      </w:r>
      <w:r w:rsidRPr="002C0745">
        <w:rPr>
          <w:rFonts w:ascii="Arial" w:hAnsi="Arial" w:cs="Arial"/>
          <w:sz w:val="20"/>
          <w:szCs w:val="20"/>
          <w:highlight w:val="yellow"/>
        </w:rPr>
        <w:t>………………(date)</w:t>
      </w:r>
      <w:r w:rsidRPr="002C0745">
        <w:rPr>
          <w:rFonts w:ascii="Arial" w:hAnsi="Arial" w:cs="Arial"/>
          <w:sz w:val="20"/>
          <w:szCs w:val="20"/>
        </w:rPr>
        <w:t xml:space="preserve">, à </w:t>
      </w:r>
      <w:r w:rsidRPr="002C0745">
        <w:rPr>
          <w:rFonts w:ascii="Arial" w:hAnsi="Arial" w:cs="Arial"/>
          <w:sz w:val="20"/>
          <w:szCs w:val="20"/>
          <w:highlight w:val="yellow"/>
        </w:rPr>
        <w:t>………………(heure)</w:t>
      </w:r>
      <w:r w:rsidRPr="002C0745">
        <w:rPr>
          <w:rFonts w:ascii="Arial" w:hAnsi="Arial" w:cs="Arial"/>
          <w:sz w:val="20"/>
          <w:szCs w:val="20"/>
        </w:rPr>
        <w:t xml:space="preserve">, en </w:t>
      </w:r>
      <w:r w:rsidRPr="002C0745">
        <w:rPr>
          <w:rFonts w:ascii="Arial" w:hAnsi="Arial" w:cs="Arial"/>
          <w:sz w:val="20"/>
          <w:szCs w:val="20"/>
          <w:highlight w:val="yellow"/>
        </w:rPr>
        <w:t>………………………………………(lieu)</w:t>
      </w:r>
      <w:r w:rsidRPr="002C0745">
        <w:rPr>
          <w:rFonts w:ascii="Arial" w:hAnsi="Arial" w:cs="Arial"/>
          <w:sz w:val="20"/>
          <w:szCs w:val="20"/>
        </w:rPr>
        <w:t xml:space="preserve">, se sont réunis les membres du Conseil Municipal (ou autre assemblée), sous la présidence de </w:t>
      </w:r>
      <w:r w:rsidRPr="002C0745">
        <w:rPr>
          <w:rFonts w:ascii="Arial" w:hAnsi="Arial" w:cs="Arial"/>
          <w:sz w:val="20"/>
          <w:szCs w:val="20"/>
          <w:highlight w:val="yellow"/>
        </w:rPr>
        <w:t>………………………</w:t>
      </w:r>
      <w:r w:rsidRPr="002C0745">
        <w:rPr>
          <w:rFonts w:ascii="Arial" w:hAnsi="Arial" w:cs="Arial"/>
          <w:sz w:val="20"/>
          <w:szCs w:val="20"/>
        </w:rPr>
        <w:t>,</w:t>
      </w:r>
    </w:p>
    <w:p w14:paraId="1ABE5B33" w14:textId="77777777" w:rsidR="0089680E" w:rsidRPr="002C0745" w:rsidRDefault="0089680E" w:rsidP="00EB1113">
      <w:pPr>
        <w:spacing w:after="0" w:line="240" w:lineRule="auto"/>
        <w:jc w:val="both"/>
        <w:rPr>
          <w:rFonts w:ascii="Arial" w:hAnsi="Arial" w:cs="Arial"/>
          <w:sz w:val="20"/>
          <w:szCs w:val="20"/>
        </w:rPr>
      </w:pPr>
      <w:r w:rsidRPr="002C0745">
        <w:rPr>
          <w:rFonts w:ascii="Arial" w:hAnsi="Arial" w:cs="Arial"/>
          <w:sz w:val="20"/>
          <w:szCs w:val="20"/>
        </w:rPr>
        <w:t xml:space="preserve">Etaient présents : </w:t>
      </w:r>
      <w:r w:rsidRPr="002C0745">
        <w:rPr>
          <w:rFonts w:ascii="Arial" w:hAnsi="Arial" w:cs="Arial"/>
          <w:sz w:val="20"/>
          <w:szCs w:val="20"/>
          <w:highlight w:val="yellow"/>
        </w:rPr>
        <w:t>…………………………………………………………</w:t>
      </w:r>
    </w:p>
    <w:p w14:paraId="13BD6728" w14:textId="77777777" w:rsidR="0089680E" w:rsidRPr="002C0745" w:rsidRDefault="0089680E" w:rsidP="00EB1113">
      <w:pPr>
        <w:spacing w:after="0" w:line="240" w:lineRule="auto"/>
        <w:jc w:val="both"/>
        <w:rPr>
          <w:rFonts w:ascii="Arial" w:hAnsi="Arial" w:cs="Arial"/>
          <w:sz w:val="20"/>
          <w:szCs w:val="20"/>
        </w:rPr>
      </w:pPr>
      <w:r w:rsidRPr="002C0745">
        <w:rPr>
          <w:rFonts w:ascii="Arial" w:hAnsi="Arial" w:cs="Arial"/>
          <w:sz w:val="20"/>
          <w:szCs w:val="20"/>
        </w:rPr>
        <w:t xml:space="preserve">Etaient absent(s) excusé(s) : </w:t>
      </w:r>
      <w:r w:rsidRPr="002C0745">
        <w:rPr>
          <w:rFonts w:ascii="Arial" w:hAnsi="Arial" w:cs="Arial"/>
          <w:sz w:val="20"/>
          <w:szCs w:val="20"/>
          <w:highlight w:val="yellow"/>
        </w:rPr>
        <w:t>………………………………………………</w:t>
      </w:r>
    </w:p>
    <w:p w14:paraId="642B22C6" w14:textId="77777777" w:rsidR="0089680E" w:rsidRPr="002C0745" w:rsidRDefault="0089680E" w:rsidP="00EB1113">
      <w:pPr>
        <w:spacing w:after="0" w:line="240" w:lineRule="auto"/>
        <w:jc w:val="both"/>
        <w:rPr>
          <w:rFonts w:ascii="Arial" w:hAnsi="Arial" w:cs="Arial"/>
          <w:sz w:val="20"/>
          <w:szCs w:val="20"/>
        </w:rPr>
      </w:pPr>
      <w:r w:rsidRPr="002C0745">
        <w:rPr>
          <w:rFonts w:ascii="Arial" w:hAnsi="Arial" w:cs="Arial"/>
          <w:sz w:val="20"/>
          <w:szCs w:val="20"/>
        </w:rPr>
        <w:t xml:space="preserve">Le secrétariat a été assuré par : </w:t>
      </w:r>
      <w:r w:rsidRPr="002C0745">
        <w:rPr>
          <w:rFonts w:ascii="Arial" w:hAnsi="Arial" w:cs="Arial"/>
          <w:sz w:val="20"/>
          <w:szCs w:val="20"/>
          <w:highlight w:val="yellow"/>
        </w:rPr>
        <w:t>……………………………………………</w:t>
      </w:r>
    </w:p>
    <w:p w14:paraId="65E1FD70" w14:textId="77777777" w:rsidR="0089680E" w:rsidRPr="003B7F36" w:rsidRDefault="0089680E" w:rsidP="003B7F36">
      <w:pPr>
        <w:spacing w:after="0" w:line="240" w:lineRule="auto"/>
        <w:rPr>
          <w:rFonts w:ascii="Arial" w:hAnsi="Arial" w:cs="Arial"/>
          <w:sz w:val="10"/>
          <w:szCs w:val="10"/>
        </w:rPr>
      </w:pPr>
    </w:p>
    <w:p w14:paraId="29C4A707" w14:textId="77777777" w:rsidR="0089680E" w:rsidRPr="003B7F36" w:rsidRDefault="0089680E" w:rsidP="003B7F36">
      <w:pPr>
        <w:spacing w:after="0" w:line="240" w:lineRule="auto"/>
        <w:jc w:val="both"/>
        <w:rPr>
          <w:rFonts w:ascii="Arial" w:hAnsi="Arial" w:cs="Arial"/>
        </w:rPr>
      </w:pPr>
      <w:r w:rsidRPr="003B7F36">
        <w:rPr>
          <w:rFonts w:ascii="Arial" w:hAnsi="Arial" w:cs="Arial"/>
        </w:rPr>
        <w:t>Vu le code général des collectivités territoriales ;</w:t>
      </w:r>
    </w:p>
    <w:p w14:paraId="78487C40" w14:textId="77777777" w:rsidR="0089680E" w:rsidRPr="003B7F36" w:rsidRDefault="0089680E" w:rsidP="003B7F36">
      <w:pPr>
        <w:spacing w:after="0" w:line="240" w:lineRule="auto"/>
        <w:jc w:val="both"/>
        <w:rPr>
          <w:rFonts w:ascii="Arial" w:hAnsi="Arial" w:cs="Arial"/>
        </w:rPr>
      </w:pPr>
      <w:r w:rsidRPr="003B7F36">
        <w:rPr>
          <w:rFonts w:ascii="Arial" w:hAnsi="Arial" w:cs="Arial"/>
        </w:rPr>
        <w:t xml:space="preserve">Vu le code général de la fonction publique ; </w:t>
      </w:r>
    </w:p>
    <w:p w14:paraId="0FD392BF" w14:textId="5774DBD9" w:rsidR="0089680E" w:rsidRPr="003B7F36" w:rsidRDefault="0089680E" w:rsidP="003B7F36">
      <w:pPr>
        <w:spacing w:after="0" w:line="240" w:lineRule="auto"/>
        <w:jc w:val="both"/>
        <w:rPr>
          <w:rFonts w:ascii="Arial" w:hAnsi="Arial" w:cs="Arial"/>
        </w:rPr>
      </w:pPr>
      <w:r w:rsidRPr="003B7F36">
        <w:rPr>
          <w:rFonts w:ascii="Arial" w:hAnsi="Arial" w:cs="Arial"/>
        </w:rPr>
        <w:t>Vu le code du travail, et en particulier les articles L. 6211-1 et suivants, les articles D. 6211-1 et suivants ;</w:t>
      </w:r>
      <w:r w:rsidR="0030133F" w:rsidRPr="003B7F36">
        <w:rPr>
          <w:rFonts w:ascii="Arial" w:hAnsi="Arial" w:cs="Arial"/>
        </w:rPr>
        <w:t xml:space="preserve"> LES ARTICLES L.6227-1 à L.6227-12 et D.6271-1 à D.6275-5</w:t>
      </w:r>
    </w:p>
    <w:p w14:paraId="42B167A7" w14:textId="77777777" w:rsidR="0089680E" w:rsidRPr="003B7F36" w:rsidRDefault="0089680E" w:rsidP="003B7F36">
      <w:pPr>
        <w:spacing w:after="0" w:line="240" w:lineRule="auto"/>
        <w:jc w:val="both"/>
        <w:rPr>
          <w:rFonts w:ascii="Arial" w:hAnsi="Arial" w:cs="Arial"/>
        </w:rPr>
      </w:pPr>
      <w:r w:rsidRPr="003B7F36">
        <w:rPr>
          <w:rFonts w:ascii="Arial" w:hAnsi="Arial" w:cs="Arial"/>
        </w:rPr>
        <w:t>Vu la loi n°2018-771 du 5 septembre 2018 pour la liberté de choisir son avenir professionnel ;</w:t>
      </w:r>
    </w:p>
    <w:p w14:paraId="2AE24956" w14:textId="77777777" w:rsidR="0089680E" w:rsidRPr="003B7F36" w:rsidRDefault="0089680E" w:rsidP="003B7F36">
      <w:pPr>
        <w:spacing w:after="0" w:line="240" w:lineRule="auto"/>
        <w:jc w:val="both"/>
        <w:rPr>
          <w:rFonts w:ascii="Arial" w:hAnsi="Arial" w:cs="Arial"/>
        </w:rPr>
      </w:pPr>
      <w:r w:rsidRPr="003B7F36">
        <w:rPr>
          <w:rFonts w:ascii="Arial" w:hAnsi="Arial" w:cs="Arial"/>
        </w:rPr>
        <w:t>Vu l’ordonnance n°2020-387 du 1er avril 2020 portant mesures d'urgence en matière de formation professionnelle ;</w:t>
      </w:r>
    </w:p>
    <w:p w14:paraId="46242FA6" w14:textId="77777777" w:rsidR="0089680E" w:rsidRPr="003B7F36" w:rsidRDefault="0089680E" w:rsidP="003B7F36">
      <w:pPr>
        <w:spacing w:after="0" w:line="240" w:lineRule="auto"/>
        <w:jc w:val="both"/>
        <w:rPr>
          <w:rFonts w:ascii="Arial" w:hAnsi="Arial" w:cs="Arial"/>
        </w:rPr>
      </w:pPr>
      <w:r w:rsidRPr="003B7F36">
        <w:rPr>
          <w:rFonts w:ascii="Arial" w:hAnsi="Arial" w:cs="Arial"/>
        </w:rPr>
        <w:t>Vu le décret n° 2016-1998 du 30 décembre 2016 fixant la liste des collectivités territoriales autorisées à participer aux expérimentations prévues aux articles 76 et 77 de la loi n° 2016-1088 du 8 août 2016 relative au travail, à la modernisation du dialogue social et à la sécurisation des parcours professionnels ;</w:t>
      </w:r>
    </w:p>
    <w:p w14:paraId="7544D11D" w14:textId="77777777" w:rsidR="0089680E" w:rsidRPr="003B7F36" w:rsidRDefault="0089680E" w:rsidP="003B7F36">
      <w:pPr>
        <w:spacing w:after="0" w:line="240" w:lineRule="auto"/>
        <w:jc w:val="both"/>
        <w:rPr>
          <w:rFonts w:ascii="Arial" w:hAnsi="Arial" w:cs="Arial"/>
        </w:rPr>
      </w:pPr>
      <w:r w:rsidRPr="003B7F36">
        <w:rPr>
          <w:rFonts w:ascii="Arial" w:hAnsi="Arial" w:cs="Arial"/>
        </w:rPr>
        <w:t>Vu le décret n° 2020-786 du 26 juin 2020 relatif aux modalités de mise en œuvre de la contribution du Centre national de la fonction publique territoriale au financement des frais de formation des apprentis employés par les collectivités territoriales et les établissements publics en relevant ;</w:t>
      </w:r>
    </w:p>
    <w:p w14:paraId="507CDC34" w14:textId="4C5BB1C6" w:rsidR="0089680E" w:rsidRPr="003B7F36" w:rsidRDefault="0089680E" w:rsidP="003B7F36">
      <w:pPr>
        <w:spacing w:after="0" w:line="240" w:lineRule="auto"/>
        <w:rPr>
          <w:rFonts w:ascii="Arial" w:hAnsi="Arial" w:cs="Arial"/>
        </w:rPr>
      </w:pPr>
      <w:r w:rsidRPr="003B7F36">
        <w:rPr>
          <w:rFonts w:ascii="Arial" w:hAnsi="Arial" w:cs="Arial"/>
        </w:rPr>
        <w:t xml:space="preserve">Vu l’avis du comité </w:t>
      </w:r>
      <w:r w:rsidR="005D11D5">
        <w:rPr>
          <w:rFonts w:ascii="Arial" w:hAnsi="Arial" w:cs="Arial"/>
        </w:rPr>
        <w:t xml:space="preserve">social </w:t>
      </w:r>
      <w:r w:rsidRPr="003B7F36">
        <w:rPr>
          <w:rFonts w:ascii="Arial" w:hAnsi="Arial" w:cs="Arial"/>
        </w:rPr>
        <w:t>te</w:t>
      </w:r>
      <w:r w:rsidR="005D11D5">
        <w:rPr>
          <w:rFonts w:ascii="Arial" w:hAnsi="Arial" w:cs="Arial"/>
        </w:rPr>
        <w:t xml:space="preserve">rritorial </w:t>
      </w:r>
      <w:r w:rsidRPr="003B7F36">
        <w:rPr>
          <w:rFonts w:ascii="Arial" w:hAnsi="Arial" w:cs="Arial"/>
        </w:rPr>
        <w:t xml:space="preserve">en date du </w:t>
      </w:r>
      <w:r w:rsidRPr="003B7F36">
        <w:rPr>
          <w:rFonts w:ascii="Arial" w:hAnsi="Arial" w:cs="Arial"/>
          <w:highlight w:val="yellow"/>
        </w:rPr>
        <w:t>……………….</w:t>
      </w:r>
    </w:p>
    <w:p w14:paraId="6118A003" w14:textId="77777777" w:rsidR="0089680E" w:rsidRPr="003B7F36" w:rsidRDefault="0089680E" w:rsidP="0089680E">
      <w:pPr>
        <w:spacing w:line="240" w:lineRule="auto"/>
        <w:rPr>
          <w:rFonts w:ascii="Arial" w:hAnsi="Arial" w:cs="Arial"/>
          <w:sz w:val="10"/>
          <w:szCs w:val="10"/>
        </w:rPr>
      </w:pPr>
    </w:p>
    <w:p w14:paraId="08BF8D3A" w14:textId="77777777" w:rsidR="0089680E" w:rsidRPr="00302199" w:rsidRDefault="0089680E" w:rsidP="00302199">
      <w:pPr>
        <w:spacing w:line="240" w:lineRule="auto"/>
        <w:jc w:val="both"/>
        <w:rPr>
          <w:rFonts w:ascii="Arial" w:hAnsi="Arial" w:cs="Arial"/>
          <w:b/>
        </w:rPr>
      </w:pPr>
      <w:r w:rsidRPr="00302199">
        <w:rPr>
          <w:rFonts w:ascii="Arial" w:hAnsi="Arial" w:cs="Arial"/>
          <w:b/>
          <w:highlight w:val="yellow"/>
        </w:rPr>
        <w:t>Madame la Maire / Monsieur le Maire / Madame la Présidente / Monsieur le Président</w:t>
      </w:r>
      <w:r w:rsidRPr="00302199">
        <w:rPr>
          <w:rFonts w:ascii="Arial" w:hAnsi="Arial" w:cs="Arial"/>
          <w:b/>
        </w:rPr>
        <w:t xml:space="preserve"> rappelle à l’assemblée :</w:t>
      </w:r>
    </w:p>
    <w:p w14:paraId="3799A065" w14:textId="77777777" w:rsidR="0089680E" w:rsidRPr="003B7F36" w:rsidRDefault="0089680E" w:rsidP="003B7F36">
      <w:pPr>
        <w:spacing w:after="120" w:line="240" w:lineRule="auto"/>
        <w:jc w:val="both"/>
        <w:rPr>
          <w:rFonts w:ascii="Arial" w:hAnsi="Arial" w:cs="Arial"/>
        </w:rPr>
      </w:pPr>
      <w:r w:rsidRPr="003B7F36">
        <w:rPr>
          <w:rFonts w:ascii="Arial" w:hAnsi="Arial" w:cs="Arial"/>
        </w:rPr>
        <w:t xml:space="preserve">Considérant que le contrat d’apprentissage est un contrat de droit privé par lequel l’employeur </w:t>
      </w:r>
      <w:proofErr w:type="gramStart"/>
      <w:r w:rsidRPr="003B7F36">
        <w:rPr>
          <w:rFonts w:ascii="Arial" w:hAnsi="Arial" w:cs="Arial"/>
        </w:rPr>
        <w:t>s’engage</w:t>
      </w:r>
      <w:proofErr w:type="gramEnd"/>
      <w:r w:rsidRPr="003B7F36">
        <w:rPr>
          <w:rFonts w:ascii="Arial" w:hAnsi="Arial" w:cs="Arial"/>
        </w:rPr>
        <w:t>, outre le versement d'un salaire, à assurer à l'apprenti une formation professionnelle complète, dispensée pour partie en entreprise et pour partie en centre de formation d'apprentis ou section d'apprentissage (article L. 6221-1 du code du travail). L'apprenti s'oblige, en retour, en vue de sa formation, à travailler pour cet employeur, pendant la durée du contrat, et à suivre cette formation ;</w:t>
      </w:r>
    </w:p>
    <w:p w14:paraId="1BAB109F" w14:textId="77777777" w:rsidR="0089680E" w:rsidRPr="003B7F36" w:rsidRDefault="0089680E" w:rsidP="003B7F36">
      <w:pPr>
        <w:spacing w:after="120" w:line="240" w:lineRule="auto"/>
        <w:jc w:val="both"/>
        <w:rPr>
          <w:rFonts w:ascii="Arial" w:hAnsi="Arial" w:cs="Arial"/>
        </w:rPr>
      </w:pPr>
      <w:r w:rsidRPr="003B7F36">
        <w:rPr>
          <w:rFonts w:ascii="Arial" w:hAnsi="Arial" w:cs="Arial"/>
        </w:rPr>
        <w:t>Considérant que l’apprentissage permet à des personnes âgées de 16 à 29 ans révolus d’acquérir des connaissances théoriques dans une spécialité et de les mettre en application dans une entreprise ou une administration ; que cette formation en alternance est sanctionnée par la délivrance d’un diplôme ou d’un titre ;</w:t>
      </w:r>
    </w:p>
    <w:p w14:paraId="0CA953A5" w14:textId="1A8D9E1F" w:rsidR="0089680E" w:rsidRPr="003B7F36" w:rsidRDefault="0089680E" w:rsidP="003B7F36">
      <w:pPr>
        <w:spacing w:after="120" w:line="240" w:lineRule="auto"/>
        <w:jc w:val="both"/>
        <w:rPr>
          <w:rFonts w:ascii="Arial" w:hAnsi="Arial" w:cs="Arial"/>
        </w:rPr>
      </w:pPr>
      <w:r w:rsidRPr="003B7F36">
        <w:rPr>
          <w:rFonts w:ascii="Arial" w:hAnsi="Arial" w:cs="Arial"/>
        </w:rPr>
        <w:t>Considérant que la rémunération est versée à l’apprenti en tenant compte de son âge et de sa progression dans le ou les cycles de formation qu’il poursuit ;</w:t>
      </w:r>
    </w:p>
    <w:p w14:paraId="56FA970A" w14:textId="006727E4" w:rsidR="0089680E" w:rsidRPr="003B7F36" w:rsidRDefault="0089680E" w:rsidP="003B7F36">
      <w:pPr>
        <w:spacing w:after="120" w:line="240" w:lineRule="auto"/>
        <w:jc w:val="both"/>
        <w:rPr>
          <w:rFonts w:ascii="Arial" w:hAnsi="Arial" w:cs="Arial"/>
        </w:rPr>
      </w:pPr>
      <w:r w:rsidRPr="003B7F36">
        <w:rPr>
          <w:rFonts w:ascii="Arial" w:hAnsi="Arial" w:cs="Arial"/>
        </w:rPr>
        <w:t xml:space="preserve">Considérant que ce dispositif présente un intérêt tant pour les jeunes </w:t>
      </w:r>
      <w:r w:rsidR="00377C84" w:rsidRPr="003B7F36">
        <w:rPr>
          <w:rFonts w:ascii="Arial" w:hAnsi="Arial" w:cs="Arial"/>
        </w:rPr>
        <w:t xml:space="preserve">travailleurs </w:t>
      </w:r>
      <w:r w:rsidRPr="003B7F36">
        <w:rPr>
          <w:rFonts w:ascii="Arial" w:hAnsi="Arial" w:cs="Arial"/>
        </w:rPr>
        <w:t>accueillis que pour les services accueillants, compte tenu des diplômes préparés par les postulants et des qualifications requises par lui ;</w:t>
      </w:r>
    </w:p>
    <w:p w14:paraId="10720E7A" w14:textId="01976573" w:rsidR="00377C84" w:rsidRPr="003B7F36" w:rsidRDefault="00E27808" w:rsidP="003B7F36">
      <w:pPr>
        <w:spacing w:after="120" w:line="240" w:lineRule="auto"/>
        <w:jc w:val="both"/>
        <w:rPr>
          <w:rFonts w:ascii="Arial" w:hAnsi="Arial" w:cs="Arial"/>
        </w:rPr>
      </w:pPr>
      <w:r w:rsidRPr="003B7F36">
        <w:rPr>
          <w:rFonts w:ascii="Arial" w:hAnsi="Arial" w:cs="Arial"/>
        </w:rPr>
        <w:t xml:space="preserve">Considérant que cette démarche nécessite de nommer un maître d’apprentissage au sein du personnel communal. Celui-ci aura pour mission de contribuer à l’acquisition, par l’apprenti(e), de compétences correspondant à la qualification recherchée ou au titre ou au diplôme préparé par ce dernier. Le maître d’apprentissage disposera, pour exercer cette mission, du temps nécessaire à l’accompagnement de l’apprenti(e) et aux relations avec le Centre de Formation des Apprentis. De plus il bénéficiera de la </w:t>
      </w:r>
      <w:r w:rsidR="00302199">
        <w:rPr>
          <w:rFonts w:ascii="Arial" w:hAnsi="Arial" w:cs="Arial"/>
        </w:rPr>
        <w:t>N</w:t>
      </w:r>
      <w:r w:rsidRPr="003B7F36">
        <w:rPr>
          <w:rFonts w:ascii="Arial" w:hAnsi="Arial" w:cs="Arial"/>
        </w:rPr>
        <w:t xml:space="preserve">ouvelle Bonification Indiciaire </w:t>
      </w:r>
      <w:r w:rsidR="00302199">
        <w:rPr>
          <w:rFonts w:ascii="Arial" w:hAnsi="Arial" w:cs="Arial"/>
        </w:rPr>
        <w:t xml:space="preserve">(NBI) </w:t>
      </w:r>
      <w:r w:rsidRPr="003B7F36">
        <w:rPr>
          <w:rFonts w:ascii="Arial" w:hAnsi="Arial" w:cs="Arial"/>
        </w:rPr>
        <w:t xml:space="preserve">de 20 points </w:t>
      </w:r>
      <w:r w:rsidR="00EB1113" w:rsidRPr="003B7F36">
        <w:rPr>
          <w:rFonts w:ascii="Arial" w:hAnsi="Arial" w:cs="Arial"/>
        </w:rPr>
        <w:t xml:space="preserve">(décret 2006-779 du 3/07/2006) </w:t>
      </w:r>
      <w:r w:rsidRPr="003B7F36">
        <w:rPr>
          <w:rFonts w:ascii="Arial" w:hAnsi="Arial" w:cs="Arial"/>
        </w:rPr>
        <w:t>;</w:t>
      </w:r>
    </w:p>
    <w:p w14:paraId="18A5B0CA" w14:textId="7BCE9A9C" w:rsidR="0089680E" w:rsidRPr="003B7F36" w:rsidRDefault="0089680E" w:rsidP="003B7F36">
      <w:pPr>
        <w:spacing w:after="120" w:line="240" w:lineRule="auto"/>
        <w:jc w:val="both"/>
        <w:rPr>
          <w:rFonts w:ascii="Arial" w:hAnsi="Arial" w:cs="Arial"/>
        </w:rPr>
      </w:pPr>
      <w:r w:rsidRPr="003B7F36">
        <w:rPr>
          <w:rFonts w:ascii="Arial" w:hAnsi="Arial" w:cs="Arial"/>
        </w:rPr>
        <w:lastRenderedPageBreak/>
        <w:t xml:space="preserve">Considérant que le Centre de Gestion de la Fonction Publique Territoriale de l’Isère et le Fonds pour l’Insertion des Personnes Handicapées dans la Fonction Publique accompagnent sur les plans financier, administratif et technique, les </w:t>
      </w:r>
      <w:r w:rsidR="00E27808" w:rsidRPr="003B7F36">
        <w:rPr>
          <w:rFonts w:ascii="Arial" w:hAnsi="Arial" w:cs="Arial"/>
        </w:rPr>
        <w:t>employeurs</w:t>
      </w:r>
      <w:r w:rsidRPr="003B7F36">
        <w:rPr>
          <w:rFonts w:ascii="Arial" w:hAnsi="Arial" w:cs="Arial"/>
        </w:rPr>
        <w:t xml:space="preserve"> territoriaux dans l’intégration d’apprentis bénéficiant de la reconnaissance </w:t>
      </w:r>
      <w:r w:rsidR="00240F42" w:rsidRPr="003B7F36">
        <w:rPr>
          <w:rFonts w:ascii="Arial" w:hAnsi="Arial" w:cs="Arial"/>
        </w:rPr>
        <w:t xml:space="preserve">de </w:t>
      </w:r>
      <w:r w:rsidRPr="003B7F36">
        <w:rPr>
          <w:rFonts w:ascii="Arial" w:hAnsi="Arial" w:cs="Arial"/>
        </w:rPr>
        <w:t xml:space="preserve">travailleur handicapé ; </w:t>
      </w:r>
    </w:p>
    <w:p w14:paraId="63D83582" w14:textId="48722E1C" w:rsidR="00240F42" w:rsidRPr="003B7F36" w:rsidRDefault="00240F42" w:rsidP="003B7F36">
      <w:pPr>
        <w:autoSpaceDE w:val="0"/>
        <w:autoSpaceDN w:val="0"/>
        <w:adjustRightInd w:val="0"/>
        <w:spacing w:after="120" w:line="240" w:lineRule="auto"/>
        <w:jc w:val="both"/>
        <w:rPr>
          <w:rFonts w:ascii="Arial" w:hAnsi="Arial" w:cs="Arial"/>
          <w:highlight w:val="yellow"/>
        </w:rPr>
      </w:pPr>
      <w:r w:rsidRPr="003B7F36">
        <w:rPr>
          <w:rFonts w:ascii="Arial" w:hAnsi="Arial" w:cs="Arial"/>
          <w:highlight w:val="yellow"/>
        </w:rPr>
        <w:t>Considérant qu’il revient à la collectivité de prendre en charge le coût de la formation et les frais d’aménagement éventuels de formation. (Considérant que le coût de la formation s’élève à …</w:t>
      </w:r>
      <w:proofErr w:type="gramStart"/>
      <w:r w:rsidRPr="003B7F36">
        <w:rPr>
          <w:rFonts w:ascii="Arial" w:hAnsi="Arial" w:cs="Arial"/>
          <w:highlight w:val="yellow"/>
        </w:rPr>
        <w:t>…….</w:t>
      </w:r>
      <w:proofErr w:type="gramEnd"/>
      <w:r w:rsidRPr="003B7F36">
        <w:rPr>
          <w:rFonts w:ascii="Arial" w:hAnsi="Arial" w:cs="Arial"/>
          <w:highlight w:val="yellow"/>
        </w:rPr>
        <w:t>. € par année de formation) ;</w:t>
      </w:r>
    </w:p>
    <w:p w14:paraId="277BF8F8" w14:textId="77777777" w:rsidR="0089680E" w:rsidRPr="003B7F36" w:rsidRDefault="0089680E" w:rsidP="003B7F36">
      <w:pPr>
        <w:spacing w:after="120" w:line="240" w:lineRule="auto"/>
        <w:jc w:val="both"/>
        <w:rPr>
          <w:rFonts w:ascii="Arial" w:hAnsi="Arial" w:cs="Arial"/>
        </w:rPr>
      </w:pPr>
      <w:r w:rsidRPr="003B7F36">
        <w:rPr>
          <w:rFonts w:ascii="Arial" w:hAnsi="Arial" w:cs="Arial"/>
        </w:rPr>
        <w:t>Considérant qu’il revient à l’assemblée délibérante de délibérer sur la possibilité de recourir au contrat d’apprentissage ;</w:t>
      </w:r>
    </w:p>
    <w:p w14:paraId="2B5BAC16" w14:textId="4808D7EE" w:rsidR="00E27808" w:rsidRPr="003B7F36" w:rsidRDefault="00E27808" w:rsidP="003B7F36">
      <w:pPr>
        <w:spacing w:after="120" w:line="240" w:lineRule="auto"/>
        <w:jc w:val="both"/>
        <w:rPr>
          <w:rFonts w:ascii="Arial" w:hAnsi="Arial" w:cs="Arial"/>
        </w:rPr>
      </w:pPr>
      <w:r w:rsidRPr="003B7F36">
        <w:rPr>
          <w:rFonts w:ascii="Arial" w:hAnsi="Arial" w:cs="Arial"/>
        </w:rPr>
        <w:t xml:space="preserve">Considérant qu’à l’appui de l’avis favorable du Comité technique, il revient </w:t>
      </w:r>
      <w:r w:rsidRPr="003B7F36">
        <w:rPr>
          <w:rFonts w:ascii="Arial" w:hAnsi="Arial" w:cs="Arial"/>
          <w:highlight w:val="yellow"/>
        </w:rPr>
        <w:t xml:space="preserve">au conseil municipal (ou autre assemblée : conseil syndical, </w:t>
      </w:r>
      <w:proofErr w:type="gramStart"/>
      <w:r w:rsidRPr="003B7F36">
        <w:rPr>
          <w:rFonts w:ascii="Arial" w:hAnsi="Arial" w:cs="Arial"/>
          <w:highlight w:val="yellow"/>
        </w:rPr>
        <w:t>…….</w:t>
      </w:r>
      <w:proofErr w:type="gramEnd"/>
      <w:r w:rsidRPr="003B7F36">
        <w:rPr>
          <w:rFonts w:ascii="Arial" w:hAnsi="Arial" w:cs="Arial"/>
          <w:highlight w:val="yellow"/>
        </w:rPr>
        <w:t>),</w:t>
      </w:r>
      <w:r w:rsidRPr="003B7F36">
        <w:rPr>
          <w:rFonts w:ascii="Arial" w:hAnsi="Arial" w:cs="Arial"/>
        </w:rPr>
        <w:t xml:space="preserve"> de délibérer sur la possibilité de recourir au contrat d’apprentissage</w:t>
      </w:r>
      <w:r w:rsidR="003B7F36">
        <w:rPr>
          <w:rFonts w:ascii="Arial" w:hAnsi="Arial" w:cs="Arial"/>
        </w:rPr>
        <w:t> ;</w:t>
      </w:r>
    </w:p>
    <w:p w14:paraId="2F271132" w14:textId="77777777" w:rsidR="003B7F36" w:rsidRDefault="003B7F36" w:rsidP="00EB1113">
      <w:pPr>
        <w:spacing w:after="0" w:line="240" w:lineRule="auto"/>
        <w:jc w:val="both"/>
        <w:rPr>
          <w:rFonts w:ascii="Arial" w:hAnsi="Arial" w:cs="Arial"/>
        </w:rPr>
      </w:pPr>
    </w:p>
    <w:p w14:paraId="3116EB0D" w14:textId="1650A718" w:rsidR="00240F42" w:rsidRPr="003B7F36" w:rsidRDefault="00E27808" w:rsidP="00EB1113">
      <w:pPr>
        <w:spacing w:after="0" w:line="240" w:lineRule="auto"/>
        <w:jc w:val="both"/>
        <w:rPr>
          <w:rFonts w:ascii="Arial" w:hAnsi="Arial" w:cs="Arial"/>
        </w:rPr>
      </w:pPr>
      <w:r w:rsidRPr="003B7F36">
        <w:rPr>
          <w:rFonts w:ascii="Arial" w:hAnsi="Arial" w:cs="Arial"/>
        </w:rPr>
        <w:t>Après en avoir délibéré,</w:t>
      </w:r>
    </w:p>
    <w:p w14:paraId="0BC170E2" w14:textId="2D4BB5D0" w:rsidR="00240F42" w:rsidRDefault="00240F42" w:rsidP="00EB1113">
      <w:pPr>
        <w:spacing w:after="0" w:line="240" w:lineRule="auto"/>
        <w:jc w:val="both"/>
        <w:rPr>
          <w:rFonts w:ascii="Arial" w:hAnsi="Arial" w:cs="Arial"/>
        </w:rPr>
      </w:pPr>
      <w:r w:rsidRPr="003B7F36">
        <w:rPr>
          <w:rFonts w:ascii="Arial" w:hAnsi="Arial" w:cs="Arial"/>
        </w:rPr>
        <w:t xml:space="preserve">Le </w:t>
      </w:r>
      <w:r w:rsidRPr="00631D25">
        <w:rPr>
          <w:rFonts w:ascii="Arial" w:hAnsi="Arial" w:cs="Arial"/>
          <w:highlight w:val="yellow"/>
        </w:rPr>
        <w:t>Conseil Municipal</w:t>
      </w:r>
      <w:r w:rsidR="00631D25" w:rsidRPr="00631D25">
        <w:rPr>
          <w:rFonts w:ascii="Arial" w:hAnsi="Arial" w:cs="Arial"/>
          <w:highlight w:val="yellow"/>
        </w:rPr>
        <w:t>/Communautaire</w:t>
      </w:r>
      <w:r w:rsidRPr="003B7F36">
        <w:rPr>
          <w:rFonts w:ascii="Arial" w:hAnsi="Arial" w:cs="Arial"/>
        </w:rPr>
        <w:t>, à ………… :</w:t>
      </w:r>
    </w:p>
    <w:p w14:paraId="01AC1532" w14:textId="77777777" w:rsidR="003B7F36" w:rsidRPr="003B7F36" w:rsidRDefault="003B7F36" w:rsidP="00302199">
      <w:pPr>
        <w:spacing w:after="0" w:line="240" w:lineRule="auto"/>
        <w:jc w:val="both"/>
        <w:rPr>
          <w:rFonts w:ascii="Arial" w:hAnsi="Arial" w:cs="Arial"/>
        </w:rPr>
      </w:pPr>
    </w:p>
    <w:p w14:paraId="6BF0037D" w14:textId="484D7D9A" w:rsidR="0089680E" w:rsidRPr="003B7F36" w:rsidRDefault="00CF3F2C" w:rsidP="00302199">
      <w:pPr>
        <w:tabs>
          <w:tab w:val="left" w:pos="709"/>
        </w:tabs>
        <w:suppressAutoHyphens/>
        <w:spacing w:after="0" w:line="240" w:lineRule="auto"/>
        <w:rPr>
          <w:rFonts w:ascii="Arial" w:eastAsia="Times New Roman" w:hAnsi="Arial" w:cs="Arial"/>
          <w:b/>
          <w:lang w:eastAsia="fr-FR"/>
        </w:rPr>
      </w:pPr>
      <w:r>
        <w:rPr>
          <w:rFonts w:ascii="Arial" w:eastAsia="Times New Roman" w:hAnsi="Arial" w:cs="Arial"/>
          <w:lang w:eastAsia="fr-FR"/>
        </w:rPr>
        <w:t xml:space="preserve">- </w:t>
      </w:r>
      <w:r w:rsidR="003B7F36">
        <w:rPr>
          <w:rFonts w:ascii="Arial" w:eastAsia="Times New Roman" w:hAnsi="Arial" w:cs="Arial"/>
          <w:lang w:eastAsia="fr-FR"/>
        </w:rPr>
        <w:t>d</w:t>
      </w:r>
      <w:r w:rsidR="0089680E" w:rsidRPr="003B7F36">
        <w:rPr>
          <w:rFonts w:ascii="Arial" w:eastAsia="Times New Roman" w:hAnsi="Arial" w:cs="Arial"/>
          <w:lang w:eastAsia="fr-FR"/>
        </w:rPr>
        <w:t xml:space="preserve">écide </w:t>
      </w:r>
      <w:r w:rsidR="00240F42" w:rsidRPr="003B7F36">
        <w:rPr>
          <w:rFonts w:ascii="Arial" w:eastAsia="Times New Roman" w:hAnsi="Arial" w:cs="Arial"/>
          <w:lang w:eastAsia="fr-FR"/>
        </w:rPr>
        <w:t>le recours</w:t>
      </w:r>
      <w:r w:rsidR="0089680E" w:rsidRPr="003B7F36">
        <w:rPr>
          <w:rFonts w:ascii="Arial" w:eastAsia="Times New Roman" w:hAnsi="Arial" w:cs="Arial"/>
          <w:lang w:eastAsia="fr-FR"/>
        </w:rPr>
        <w:t xml:space="preserve"> au contrat d’apprentissage</w:t>
      </w:r>
      <w:r w:rsidR="00240F42" w:rsidRPr="003B7F36">
        <w:rPr>
          <w:rFonts w:ascii="Arial" w:eastAsia="Times New Roman" w:hAnsi="Arial" w:cs="Arial"/>
          <w:lang w:eastAsia="fr-FR"/>
        </w:rPr>
        <w:t xml:space="preserve">, </w:t>
      </w:r>
    </w:p>
    <w:p w14:paraId="102526EE" w14:textId="02BC312A" w:rsidR="00DB6E7D" w:rsidRDefault="00CF3F2C" w:rsidP="00302199">
      <w:pPr>
        <w:spacing w:after="0" w:line="240" w:lineRule="auto"/>
        <w:jc w:val="both"/>
        <w:rPr>
          <w:rFonts w:ascii="Arial" w:hAnsi="Arial" w:cs="Arial"/>
        </w:rPr>
      </w:pPr>
      <w:r>
        <w:rPr>
          <w:rFonts w:ascii="Arial" w:hAnsi="Arial" w:cs="Arial"/>
        </w:rPr>
        <w:t>-</w:t>
      </w:r>
      <w:r w:rsidR="00631D25">
        <w:rPr>
          <w:rFonts w:ascii="Arial" w:hAnsi="Arial" w:cs="Arial"/>
        </w:rPr>
        <w:t xml:space="preserve"> </w:t>
      </w:r>
      <w:r w:rsidR="003B7F36">
        <w:rPr>
          <w:rFonts w:ascii="Arial" w:hAnsi="Arial" w:cs="Arial"/>
        </w:rPr>
        <w:t>d</w:t>
      </w:r>
      <w:r w:rsidR="0089680E" w:rsidRPr="003B7F36">
        <w:rPr>
          <w:rFonts w:ascii="Arial" w:hAnsi="Arial" w:cs="Arial"/>
        </w:rPr>
        <w:t xml:space="preserve">écide </w:t>
      </w:r>
      <w:r w:rsidR="00DB6E7D" w:rsidRPr="003B7F36">
        <w:rPr>
          <w:rFonts w:ascii="Arial" w:hAnsi="Arial" w:cs="Arial"/>
        </w:rPr>
        <w:t xml:space="preserve">de conclure dès la rentrée scolaire à compter </w:t>
      </w:r>
      <w:r w:rsidR="00DB6E7D" w:rsidRPr="003B7F36">
        <w:rPr>
          <w:rFonts w:ascii="Arial" w:hAnsi="Arial" w:cs="Arial"/>
          <w:highlight w:val="yellow"/>
        </w:rPr>
        <w:t>du ……</w:t>
      </w:r>
      <w:proofErr w:type="gramStart"/>
      <w:r w:rsidR="00DB6E7D" w:rsidRPr="003B7F36">
        <w:rPr>
          <w:rFonts w:ascii="Arial" w:hAnsi="Arial" w:cs="Arial"/>
          <w:highlight w:val="yellow"/>
        </w:rPr>
        <w:t>…….</w:t>
      </w:r>
      <w:proofErr w:type="gramEnd"/>
      <w:r w:rsidR="00DB6E7D" w:rsidRPr="003B7F36">
        <w:rPr>
          <w:rFonts w:ascii="Arial" w:hAnsi="Arial" w:cs="Arial"/>
          <w:highlight w:val="yellow"/>
        </w:rPr>
        <w:t>.</w:t>
      </w:r>
      <w:r w:rsidR="00DB6E7D" w:rsidRPr="003B7F36">
        <w:rPr>
          <w:rFonts w:ascii="Arial" w:hAnsi="Arial" w:cs="Arial"/>
        </w:rPr>
        <w:t xml:space="preserve">, </w:t>
      </w:r>
      <w:r w:rsidR="00DB6E7D" w:rsidRPr="003B7F36">
        <w:rPr>
          <w:rFonts w:ascii="Arial" w:hAnsi="Arial" w:cs="Arial"/>
          <w:highlight w:val="yellow"/>
        </w:rPr>
        <w:t>un (ou indiquer le nombre)</w:t>
      </w:r>
      <w:r w:rsidR="00DB6E7D" w:rsidRPr="003B7F36">
        <w:rPr>
          <w:rFonts w:ascii="Arial" w:hAnsi="Arial" w:cs="Arial"/>
        </w:rPr>
        <w:t xml:space="preserve"> contrat d’apprentissage conformément au tableau suivant :</w:t>
      </w:r>
    </w:p>
    <w:p w14:paraId="3C3D1119" w14:textId="77777777" w:rsidR="002C0745" w:rsidRPr="002C0745" w:rsidRDefault="002C0745" w:rsidP="00302199">
      <w:pPr>
        <w:spacing w:after="0" w:line="240" w:lineRule="auto"/>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088"/>
        <w:gridCol w:w="2084"/>
        <w:gridCol w:w="2089"/>
      </w:tblGrid>
      <w:tr w:rsidR="0089680E" w:rsidRPr="003B7F36" w14:paraId="1A41CCDE" w14:textId="77777777" w:rsidTr="00DB6E7D">
        <w:trPr>
          <w:trHeight w:val="397"/>
          <w:jc w:val="center"/>
        </w:trPr>
        <w:tc>
          <w:tcPr>
            <w:tcW w:w="2910" w:type="dxa"/>
            <w:shd w:val="clear" w:color="auto" w:fill="C0C0C0"/>
            <w:vAlign w:val="center"/>
          </w:tcPr>
          <w:p w14:paraId="59812981" w14:textId="77777777" w:rsidR="0089680E" w:rsidRPr="003B7F36" w:rsidRDefault="0089680E" w:rsidP="002C0745">
            <w:pPr>
              <w:tabs>
                <w:tab w:val="left" w:pos="708"/>
              </w:tabs>
              <w:suppressAutoHyphens/>
              <w:spacing w:after="0" w:line="240" w:lineRule="auto"/>
              <w:jc w:val="center"/>
              <w:rPr>
                <w:rFonts w:ascii="Arial" w:eastAsia="Times New Roman" w:hAnsi="Arial" w:cs="Arial"/>
                <w:b/>
                <w:lang w:eastAsia="fr-FR"/>
              </w:rPr>
            </w:pPr>
            <w:r w:rsidRPr="003B7F36">
              <w:rPr>
                <w:rFonts w:ascii="Arial" w:eastAsia="Times New Roman" w:hAnsi="Arial" w:cs="Arial"/>
                <w:b/>
                <w:lang w:eastAsia="fr-FR"/>
              </w:rPr>
              <w:t>Service d’accueil de l’apprenti</w:t>
            </w:r>
          </w:p>
        </w:tc>
        <w:tc>
          <w:tcPr>
            <w:tcW w:w="2146" w:type="dxa"/>
            <w:shd w:val="clear" w:color="auto" w:fill="C0C0C0"/>
          </w:tcPr>
          <w:p w14:paraId="4B2230C6" w14:textId="77777777" w:rsidR="0089680E" w:rsidRPr="003B7F36" w:rsidRDefault="0089680E" w:rsidP="002C0745">
            <w:pPr>
              <w:tabs>
                <w:tab w:val="left" w:pos="708"/>
              </w:tabs>
              <w:suppressAutoHyphens/>
              <w:spacing w:after="0" w:line="240" w:lineRule="auto"/>
              <w:jc w:val="center"/>
              <w:rPr>
                <w:rFonts w:ascii="Arial" w:eastAsia="Times New Roman" w:hAnsi="Arial" w:cs="Arial"/>
                <w:b/>
                <w:lang w:eastAsia="fr-FR"/>
              </w:rPr>
            </w:pPr>
            <w:r w:rsidRPr="003B7F36">
              <w:rPr>
                <w:rFonts w:ascii="Arial" w:eastAsia="Times New Roman" w:hAnsi="Arial" w:cs="Arial"/>
                <w:b/>
                <w:lang w:eastAsia="fr-FR"/>
              </w:rPr>
              <w:t>Fonctions de l’apprenti</w:t>
            </w:r>
          </w:p>
        </w:tc>
        <w:tc>
          <w:tcPr>
            <w:tcW w:w="2146" w:type="dxa"/>
            <w:shd w:val="clear" w:color="auto" w:fill="C0C0C0"/>
            <w:vAlign w:val="center"/>
          </w:tcPr>
          <w:p w14:paraId="79B5FFE1" w14:textId="77777777" w:rsidR="0089680E" w:rsidRPr="003B7F36" w:rsidRDefault="0089680E" w:rsidP="002C0745">
            <w:pPr>
              <w:tabs>
                <w:tab w:val="left" w:pos="708"/>
              </w:tabs>
              <w:suppressAutoHyphens/>
              <w:spacing w:after="0" w:line="240" w:lineRule="auto"/>
              <w:jc w:val="center"/>
              <w:rPr>
                <w:rFonts w:ascii="Arial" w:eastAsia="Times New Roman" w:hAnsi="Arial" w:cs="Arial"/>
                <w:b/>
                <w:lang w:eastAsia="fr-FR"/>
              </w:rPr>
            </w:pPr>
            <w:r w:rsidRPr="003B7F36">
              <w:rPr>
                <w:rFonts w:ascii="Arial" w:eastAsia="Times New Roman" w:hAnsi="Arial" w:cs="Arial"/>
                <w:b/>
                <w:lang w:eastAsia="fr-FR"/>
              </w:rPr>
              <w:t>Diplôme ou titre préparé par l’apprenti</w:t>
            </w:r>
          </w:p>
        </w:tc>
        <w:tc>
          <w:tcPr>
            <w:tcW w:w="2149" w:type="dxa"/>
            <w:shd w:val="clear" w:color="auto" w:fill="C0C0C0"/>
            <w:vAlign w:val="center"/>
          </w:tcPr>
          <w:p w14:paraId="562666C7" w14:textId="77777777" w:rsidR="0089680E" w:rsidRPr="003B7F36" w:rsidRDefault="0089680E" w:rsidP="002C0745">
            <w:pPr>
              <w:tabs>
                <w:tab w:val="left" w:pos="708"/>
              </w:tabs>
              <w:suppressAutoHyphens/>
              <w:spacing w:after="0" w:line="240" w:lineRule="auto"/>
              <w:jc w:val="center"/>
              <w:rPr>
                <w:rFonts w:ascii="Arial" w:eastAsia="Times New Roman" w:hAnsi="Arial" w:cs="Arial"/>
                <w:b/>
                <w:lang w:eastAsia="fr-FR"/>
              </w:rPr>
            </w:pPr>
            <w:r w:rsidRPr="003B7F36">
              <w:rPr>
                <w:rFonts w:ascii="Arial" w:eastAsia="Times New Roman" w:hAnsi="Arial" w:cs="Arial"/>
                <w:b/>
                <w:lang w:eastAsia="fr-FR"/>
              </w:rPr>
              <w:t>Durée de la formation</w:t>
            </w:r>
          </w:p>
        </w:tc>
      </w:tr>
      <w:tr w:rsidR="0089680E" w:rsidRPr="003B7F36" w14:paraId="49DF952B" w14:textId="77777777" w:rsidTr="00302199">
        <w:trPr>
          <w:trHeight w:val="596"/>
          <w:jc w:val="center"/>
        </w:trPr>
        <w:tc>
          <w:tcPr>
            <w:tcW w:w="2910" w:type="dxa"/>
            <w:shd w:val="clear" w:color="auto" w:fill="auto"/>
            <w:vAlign w:val="center"/>
          </w:tcPr>
          <w:p w14:paraId="695D1BB1" w14:textId="77777777" w:rsidR="0089680E" w:rsidRPr="00302199" w:rsidRDefault="0089680E" w:rsidP="00302199">
            <w:pPr>
              <w:tabs>
                <w:tab w:val="left" w:pos="708"/>
              </w:tabs>
              <w:suppressAutoHyphens/>
              <w:spacing w:after="0" w:line="240" w:lineRule="auto"/>
              <w:rPr>
                <w:rFonts w:ascii="Arial" w:eastAsia="Times New Roman" w:hAnsi="Arial" w:cs="Arial"/>
                <w:bCs/>
                <w:lang w:eastAsia="fr-FR"/>
              </w:rPr>
            </w:pPr>
          </w:p>
        </w:tc>
        <w:tc>
          <w:tcPr>
            <w:tcW w:w="2146" w:type="dxa"/>
          </w:tcPr>
          <w:p w14:paraId="33FC343C" w14:textId="77777777" w:rsidR="0089680E" w:rsidRPr="00302199" w:rsidRDefault="0089680E" w:rsidP="00302199">
            <w:pPr>
              <w:tabs>
                <w:tab w:val="left" w:pos="708"/>
              </w:tabs>
              <w:suppressAutoHyphens/>
              <w:spacing w:after="0" w:line="240" w:lineRule="auto"/>
              <w:rPr>
                <w:rFonts w:ascii="Arial" w:eastAsia="Times New Roman" w:hAnsi="Arial" w:cs="Arial"/>
                <w:bCs/>
                <w:lang w:eastAsia="fr-FR"/>
              </w:rPr>
            </w:pPr>
          </w:p>
        </w:tc>
        <w:tc>
          <w:tcPr>
            <w:tcW w:w="2146" w:type="dxa"/>
            <w:shd w:val="clear" w:color="auto" w:fill="auto"/>
            <w:vAlign w:val="center"/>
          </w:tcPr>
          <w:p w14:paraId="6D6CC0F4" w14:textId="77777777" w:rsidR="0089680E" w:rsidRPr="00302199" w:rsidRDefault="0089680E" w:rsidP="00302199">
            <w:pPr>
              <w:tabs>
                <w:tab w:val="left" w:pos="708"/>
              </w:tabs>
              <w:suppressAutoHyphens/>
              <w:spacing w:after="0" w:line="240" w:lineRule="auto"/>
              <w:rPr>
                <w:rFonts w:ascii="Arial" w:eastAsia="Times New Roman" w:hAnsi="Arial" w:cs="Arial"/>
                <w:bCs/>
                <w:lang w:eastAsia="fr-FR"/>
              </w:rPr>
            </w:pPr>
          </w:p>
        </w:tc>
        <w:tc>
          <w:tcPr>
            <w:tcW w:w="2149" w:type="dxa"/>
            <w:shd w:val="clear" w:color="auto" w:fill="auto"/>
            <w:vAlign w:val="center"/>
          </w:tcPr>
          <w:p w14:paraId="003344B5" w14:textId="77777777" w:rsidR="0089680E" w:rsidRPr="00302199" w:rsidRDefault="0089680E" w:rsidP="00302199">
            <w:pPr>
              <w:tabs>
                <w:tab w:val="left" w:pos="708"/>
              </w:tabs>
              <w:suppressAutoHyphens/>
              <w:spacing w:after="0" w:line="240" w:lineRule="auto"/>
              <w:rPr>
                <w:rFonts w:ascii="Arial" w:eastAsia="Times New Roman" w:hAnsi="Arial" w:cs="Arial"/>
                <w:bCs/>
                <w:lang w:eastAsia="fr-FR"/>
              </w:rPr>
            </w:pPr>
          </w:p>
        </w:tc>
      </w:tr>
      <w:tr w:rsidR="0089680E" w:rsidRPr="003B7F36" w14:paraId="613E3E27" w14:textId="77777777" w:rsidTr="00302199">
        <w:trPr>
          <w:trHeight w:val="548"/>
          <w:jc w:val="center"/>
        </w:trPr>
        <w:tc>
          <w:tcPr>
            <w:tcW w:w="2910" w:type="dxa"/>
            <w:shd w:val="clear" w:color="auto" w:fill="auto"/>
            <w:vAlign w:val="center"/>
          </w:tcPr>
          <w:p w14:paraId="216A5C0E" w14:textId="77777777" w:rsidR="0089680E" w:rsidRPr="00302199" w:rsidRDefault="0089680E" w:rsidP="00302199">
            <w:pPr>
              <w:tabs>
                <w:tab w:val="left" w:pos="708"/>
              </w:tabs>
              <w:suppressAutoHyphens/>
              <w:spacing w:after="0" w:line="240" w:lineRule="auto"/>
              <w:rPr>
                <w:rFonts w:ascii="Arial" w:eastAsia="Times New Roman" w:hAnsi="Arial" w:cs="Arial"/>
                <w:bCs/>
                <w:lang w:eastAsia="fr-FR"/>
              </w:rPr>
            </w:pPr>
          </w:p>
        </w:tc>
        <w:tc>
          <w:tcPr>
            <w:tcW w:w="2146" w:type="dxa"/>
          </w:tcPr>
          <w:p w14:paraId="085A4740" w14:textId="77777777" w:rsidR="0089680E" w:rsidRPr="00302199" w:rsidRDefault="0089680E" w:rsidP="00302199">
            <w:pPr>
              <w:tabs>
                <w:tab w:val="left" w:pos="708"/>
              </w:tabs>
              <w:suppressAutoHyphens/>
              <w:spacing w:after="0" w:line="240" w:lineRule="auto"/>
              <w:rPr>
                <w:rFonts w:ascii="Arial" w:eastAsia="Times New Roman" w:hAnsi="Arial" w:cs="Arial"/>
                <w:bCs/>
                <w:lang w:eastAsia="fr-FR"/>
              </w:rPr>
            </w:pPr>
          </w:p>
        </w:tc>
        <w:tc>
          <w:tcPr>
            <w:tcW w:w="2146" w:type="dxa"/>
            <w:shd w:val="clear" w:color="auto" w:fill="auto"/>
            <w:vAlign w:val="center"/>
          </w:tcPr>
          <w:p w14:paraId="0A6C24A4" w14:textId="77777777" w:rsidR="0089680E" w:rsidRPr="00302199" w:rsidRDefault="0089680E" w:rsidP="00302199">
            <w:pPr>
              <w:tabs>
                <w:tab w:val="left" w:pos="708"/>
              </w:tabs>
              <w:suppressAutoHyphens/>
              <w:spacing w:after="0" w:line="240" w:lineRule="auto"/>
              <w:rPr>
                <w:rFonts w:ascii="Arial" w:eastAsia="Times New Roman" w:hAnsi="Arial" w:cs="Arial"/>
                <w:bCs/>
                <w:lang w:eastAsia="fr-FR"/>
              </w:rPr>
            </w:pPr>
          </w:p>
        </w:tc>
        <w:tc>
          <w:tcPr>
            <w:tcW w:w="2149" w:type="dxa"/>
            <w:shd w:val="clear" w:color="auto" w:fill="auto"/>
            <w:vAlign w:val="center"/>
          </w:tcPr>
          <w:p w14:paraId="71C65881" w14:textId="77777777" w:rsidR="0089680E" w:rsidRPr="00302199" w:rsidRDefault="0089680E" w:rsidP="00302199">
            <w:pPr>
              <w:tabs>
                <w:tab w:val="left" w:pos="708"/>
              </w:tabs>
              <w:suppressAutoHyphens/>
              <w:spacing w:after="0" w:line="240" w:lineRule="auto"/>
              <w:rPr>
                <w:rFonts w:ascii="Arial" w:eastAsia="Times New Roman" w:hAnsi="Arial" w:cs="Arial"/>
                <w:bCs/>
                <w:lang w:eastAsia="fr-FR"/>
              </w:rPr>
            </w:pPr>
          </w:p>
        </w:tc>
      </w:tr>
    </w:tbl>
    <w:p w14:paraId="0C5151CF" w14:textId="77777777" w:rsidR="003B7F36" w:rsidRPr="002C0745" w:rsidRDefault="003B7F36" w:rsidP="00302199">
      <w:pPr>
        <w:tabs>
          <w:tab w:val="left" w:pos="708"/>
        </w:tabs>
        <w:suppressAutoHyphens/>
        <w:spacing w:after="0" w:line="240" w:lineRule="auto"/>
        <w:rPr>
          <w:rFonts w:ascii="Arial" w:eastAsia="Times New Roman" w:hAnsi="Arial" w:cs="Arial"/>
          <w:sz w:val="12"/>
          <w:szCs w:val="12"/>
          <w:lang w:eastAsia="fr-FR"/>
        </w:rPr>
      </w:pPr>
    </w:p>
    <w:p w14:paraId="4A974BFB" w14:textId="476124DE" w:rsidR="0089680E" w:rsidRPr="003B7F36" w:rsidRDefault="00CF3F2C" w:rsidP="00302199">
      <w:pPr>
        <w:tabs>
          <w:tab w:val="left" w:pos="708"/>
        </w:tabs>
        <w:suppressAutoHyphens/>
        <w:spacing w:after="0" w:line="240" w:lineRule="auto"/>
        <w:rPr>
          <w:rFonts w:ascii="Arial" w:eastAsia="Times New Roman" w:hAnsi="Arial" w:cs="Arial"/>
          <w:lang w:eastAsia="fr-FR"/>
        </w:rPr>
      </w:pPr>
      <w:r>
        <w:rPr>
          <w:rFonts w:ascii="Arial" w:eastAsia="Times New Roman" w:hAnsi="Arial" w:cs="Arial"/>
          <w:lang w:eastAsia="fr-FR"/>
        </w:rPr>
        <w:t xml:space="preserve">- </w:t>
      </w:r>
      <w:r w:rsidR="003B7F36">
        <w:rPr>
          <w:rFonts w:ascii="Arial" w:eastAsia="Times New Roman" w:hAnsi="Arial" w:cs="Arial"/>
          <w:lang w:eastAsia="fr-FR"/>
        </w:rPr>
        <w:t>p</w:t>
      </w:r>
      <w:r w:rsidR="0089680E" w:rsidRPr="003B7F36">
        <w:rPr>
          <w:rFonts w:ascii="Arial" w:eastAsia="Times New Roman" w:hAnsi="Arial" w:cs="Arial"/>
          <w:lang w:eastAsia="fr-FR"/>
        </w:rPr>
        <w:t>récise que les crédits nécessaires seront inscrits au budget</w:t>
      </w:r>
      <w:r w:rsidR="00DB6E7D" w:rsidRPr="003B7F36">
        <w:rPr>
          <w:rFonts w:ascii="Arial" w:eastAsia="Times New Roman" w:hAnsi="Arial" w:cs="Arial"/>
          <w:lang w:eastAsia="fr-FR"/>
        </w:rPr>
        <w:t xml:space="preserve"> </w:t>
      </w:r>
      <w:r w:rsidR="00DB6E7D" w:rsidRPr="003B7F36">
        <w:rPr>
          <w:rFonts w:ascii="Arial" w:eastAsia="Times New Roman" w:hAnsi="Arial" w:cs="Arial"/>
          <w:highlight w:val="yellow"/>
          <w:lang w:eastAsia="fr-FR"/>
        </w:rPr>
        <w:t>XXXX</w:t>
      </w:r>
      <w:r w:rsidR="00DB6E7D" w:rsidRPr="003B7F36">
        <w:rPr>
          <w:rFonts w:ascii="Arial" w:eastAsia="Times New Roman" w:hAnsi="Arial" w:cs="Arial"/>
          <w:lang w:eastAsia="fr-FR"/>
        </w:rPr>
        <w:t>,</w:t>
      </w:r>
    </w:p>
    <w:p w14:paraId="294AAC95" w14:textId="602ED1B6" w:rsidR="0089680E" w:rsidRDefault="00CF3F2C" w:rsidP="00302199">
      <w:pPr>
        <w:tabs>
          <w:tab w:val="left" w:pos="708"/>
        </w:tabs>
        <w:suppressAutoHyphens/>
        <w:spacing w:after="0" w:line="240" w:lineRule="auto"/>
        <w:jc w:val="both"/>
        <w:rPr>
          <w:rFonts w:ascii="Arial" w:eastAsia="Times New Roman" w:hAnsi="Arial" w:cs="Arial"/>
          <w:lang w:eastAsia="fr-FR"/>
        </w:rPr>
      </w:pPr>
      <w:r>
        <w:rPr>
          <w:rFonts w:ascii="Arial" w:eastAsia="Times New Roman" w:hAnsi="Arial" w:cs="Arial"/>
          <w:bCs/>
          <w:lang w:eastAsia="fr-FR"/>
        </w:rPr>
        <w:t xml:space="preserve">- </w:t>
      </w:r>
      <w:r w:rsidR="003B7F36">
        <w:rPr>
          <w:rFonts w:ascii="Arial" w:eastAsia="Times New Roman" w:hAnsi="Arial" w:cs="Arial"/>
          <w:bCs/>
          <w:lang w:eastAsia="fr-FR"/>
        </w:rPr>
        <w:t>a</w:t>
      </w:r>
      <w:r w:rsidR="0089680E" w:rsidRPr="003B7F36">
        <w:rPr>
          <w:rFonts w:ascii="Arial" w:eastAsia="Times New Roman" w:hAnsi="Arial" w:cs="Arial"/>
          <w:lang w:eastAsia="fr-FR"/>
        </w:rPr>
        <w:t xml:space="preserve">utorise </w:t>
      </w:r>
      <w:r w:rsidR="0089680E" w:rsidRPr="003B7F36">
        <w:rPr>
          <w:rFonts w:ascii="Arial" w:eastAsia="Times New Roman" w:hAnsi="Arial" w:cs="Arial"/>
          <w:highlight w:val="yellow"/>
          <w:lang w:eastAsia="fr-FR"/>
        </w:rPr>
        <w:t>Madame la Maire / Monsieur le Maire / Madame la Présidente / Monsieur le Président ou son représentant</w:t>
      </w:r>
      <w:r w:rsidR="0089680E" w:rsidRPr="003B7F36">
        <w:rPr>
          <w:rFonts w:ascii="Arial" w:eastAsia="Times New Roman" w:hAnsi="Arial" w:cs="Arial"/>
          <w:lang w:eastAsia="fr-FR"/>
        </w:rPr>
        <w:t xml:space="preserve"> à signer tout document relatif à ce dispositif et notamment les contrats d’apprentissage ainsi que les conventions conclues avec les Centres de Formation d’Apprentis</w:t>
      </w:r>
      <w:r>
        <w:rPr>
          <w:rFonts w:ascii="Arial" w:eastAsia="Times New Roman" w:hAnsi="Arial" w:cs="Arial"/>
          <w:lang w:eastAsia="fr-FR"/>
        </w:rPr>
        <w:t>,</w:t>
      </w:r>
    </w:p>
    <w:p w14:paraId="304DB974" w14:textId="2EB14998" w:rsidR="00CF3F2C" w:rsidRDefault="002C0745" w:rsidP="00302199">
      <w:pPr>
        <w:tabs>
          <w:tab w:val="left" w:pos="708"/>
        </w:tabs>
        <w:suppressAutoHyphens/>
        <w:spacing w:after="0" w:line="240" w:lineRule="auto"/>
        <w:jc w:val="both"/>
        <w:rPr>
          <w:rFonts w:ascii="Arial" w:eastAsia="Times New Roman" w:hAnsi="Arial" w:cs="Arial"/>
          <w:lang w:eastAsia="fr-FR"/>
        </w:rPr>
      </w:pPr>
      <w:r>
        <w:rPr>
          <w:rFonts w:ascii="Arial" w:eastAsia="Times New Roman" w:hAnsi="Arial" w:cs="Arial"/>
          <w:lang w:eastAsia="fr-FR"/>
        </w:rPr>
        <w:t xml:space="preserve">- </w:t>
      </w:r>
      <w:r w:rsidR="00CF3F2C">
        <w:rPr>
          <w:rFonts w:ascii="Arial" w:eastAsia="Times New Roman" w:hAnsi="Arial" w:cs="Arial"/>
          <w:lang w:eastAsia="fr-FR"/>
        </w:rPr>
        <w:t xml:space="preserve">désigne comme médiateur chargé de résoudre les différends au sujet de l’exécution ou de la rupture du contrat d’apprentissage, sur le fondement de l’article D6274-1 du code de travail, </w:t>
      </w:r>
      <w:r w:rsidR="00CF3F2C" w:rsidRPr="00CF3F2C">
        <w:rPr>
          <w:rFonts w:ascii="Arial" w:eastAsia="Times New Roman" w:hAnsi="Arial" w:cs="Arial"/>
          <w:highlight w:val="yellow"/>
          <w:lang w:eastAsia="fr-FR"/>
        </w:rPr>
        <w:t>le centre de Gestion de la fonction publique de l’Isère (CDG38).</w:t>
      </w:r>
    </w:p>
    <w:p w14:paraId="636B83DC" w14:textId="77777777" w:rsidR="00302199" w:rsidRPr="003B7F36" w:rsidRDefault="00302199" w:rsidP="00302199">
      <w:pPr>
        <w:tabs>
          <w:tab w:val="left" w:pos="708"/>
        </w:tabs>
        <w:suppressAutoHyphens/>
        <w:spacing w:after="0" w:line="240" w:lineRule="auto"/>
        <w:jc w:val="both"/>
        <w:rPr>
          <w:rFonts w:ascii="Arial" w:eastAsia="Times New Roman" w:hAnsi="Arial" w:cs="Arial"/>
          <w:lang w:eastAsia="fr-FR"/>
        </w:rPr>
      </w:pPr>
    </w:p>
    <w:p w14:paraId="0FB1C75D" w14:textId="28A44BA8" w:rsidR="0089680E" w:rsidRPr="003B7F36" w:rsidRDefault="0089680E" w:rsidP="003B7F36">
      <w:pPr>
        <w:spacing w:after="0" w:line="240" w:lineRule="auto"/>
        <w:rPr>
          <w:rFonts w:ascii="Arial" w:hAnsi="Arial" w:cs="Arial"/>
          <w:bCs/>
          <w:highlight w:val="yellow"/>
        </w:rPr>
      </w:pPr>
      <w:r w:rsidRPr="002C0745">
        <w:rPr>
          <w:rFonts w:ascii="Arial" w:hAnsi="Arial" w:cs="Arial"/>
          <w:b/>
          <w:highlight w:val="yellow"/>
        </w:rPr>
        <w:t>Adopté</w:t>
      </w:r>
      <w:r w:rsidRPr="003B7F36">
        <w:rPr>
          <w:rFonts w:ascii="Arial" w:hAnsi="Arial" w:cs="Arial"/>
          <w:bCs/>
          <w:highlight w:val="yellow"/>
        </w:rPr>
        <w:t xml:space="preserve"> à </w:t>
      </w:r>
      <w:r w:rsidR="003E40A4" w:rsidRPr="003B7F36">
        <w:rPr>
          <w:rFonts w:ascii="Arial" w:hAnsi="Arial" w:cs="Arial"/>
          <w:bCs/>
          <w:highlight w:val="yellow"/>
        </w:rPr>
        <w:t>l’unanimité</w:t>
      </w:r>
      <w:r w:rsidRPr="003B7F36">
        <w:rPr>
          <w:rFonts w:ascii="Arial" w:hAnsi="Arial" w:cs="Arial"/>
          <w:bCs/>
          <w:highlight w:val="yellow"/>
        </w:rPr>
        <w:t xml:space="preserve"> des membres présents</w:t>
      </w:r>
    </w:p>
    <w:p w14:paraId="41F742F3" w14:textId="6851CEFF" w:rsidR="003E40A4" w:rsidRPr="003B7F36" w:rsidRDefault="003B7F36" w:rsidP="003B7F36">
      <w:pPr>
        <w:spacing w:after="0" w:line="240" w:lineRule="auto"/>
        <w:ind w:firstLine="708"/>
        <w:rPr>
          <w:rFonts w:ascii="Arial" w:hAnsi="Arial" w:cs="Arial"/>
          <w:bCs/>
          <w:highlight w:val="yellow"/>
        </w:rPr>
      </w:pPr>
      <w:proofErr w:type="gramStart"/>
      <w:r>
        <w:rPr>
          <w:rFonts w:ascii="Arial" w:hAnsi="Arial" w:cs="Arial"/>
          <w:bCs/>
          <w:highlight w:val="yellow"/>
        </w:rPr>
        <w:t>o</w:t>
      </w:r>
      <w:r w:rsidR="003E40A4" w:rsidRPr="003B7F36">
        <w:rPr>
          <w:rFonts w:ascii="Arial" w:hAnsi="Arial" w:cs="Arial"/>
          <w:bCs/>
          <w:highlight w:val="yellow"/>
        </w:rPr>
        <w:t>u</w:t>
      </w:r>
      <w:proofErr w:type="gramEnd"/>
    </w:p>
    <w:p w14:paraId="0930435F" w14:textId="4D4C07A2" w:rsidR="003E40A4" w:rsidRPr="003B7F36" w:rsidRDefault="00EB1113" w:rsidP="003B7F36">
      <w:pPr>
        <w:spacing w:after="0" w:line="240" w:lineRule="auto"/>
        <w:ind w:firstLine="708"/>
        <w:rPr>
          <w:rFonts w:ascii="Arial" w:hAnsi="Arial" w:cs="Arial"/>
          <w:bCs/>
          <w:highlight w:val="yellow"/>
        </w:rPr>
      </w:pPr>
      <w:proofErr w:type="gramStart"/>
      <w:r w:rsidRPr="003B7F36">
        <w:rPr>
          <w:rFonts w:ascii="Arial" w:hAnsi="Arial" w:cs="Arial"/>
          <w:bCs/>
          <w:highlight w:val="yellow"/>
        </w:rPr>
        <w:t>à</w:t>
      </w:r>
      <w:proofErr w:type="gramEnd"/>
      <w:r w:rsidR="003E40A4" w:rsidRPr="003B7F36">
        <w:rPr>
          <w:rFonts w:ascii="Arial" w:hAnsi="Arial" w:cs="Arial"/>
          <w:bCs/>
          <w:highlight w:val="yellow"/>
        </w:rPr>
        <w:t xml:space="preserve"> ……voix pour</w:t>
      </w:r>
    </w:p>
    <w:p w14:paraId="07F817AE" w14:textId="4DA7112A" w:rsidR="00EB1113" w:rsidRPr="003B7F36" w:rsidRDefault="00EB1113" w:rsidP="003B7F36">
      <w:pPr>
        <w:spacing w:after="0" w:line="240" w:lineRule="auto"/>
        <w:ind w:firstLine="708"/>
        <w:rPr>
          <w:rFonts w:ascii="Arial" w:hAnsi="Arial" w:cs="Arial"/>
          <w:bCs/>
          <w:highlight w:val="yellow"/>
        </w:rPr>
      </w:pPr>
      <w:proofErr w:type="gramStart"/>
      <w:r w:rsidRPr="003B7F36">
        <w:rPr>
          <w:rFonts w:ascii="Arial" w:hAnsi="Arial" w:cs="Arial"/>
          <w:bCs/>
          <w:highlight w:val="yellow"/>
        </w:rPr>
        <w:t>à</w:t>
      </w:r>
      <w:proofErr w:type="gramEnd"/>
      <w:r w:rsidRPr="003B7F36">
        <w:rPr>
          <w:rFonts w:ascii="Arial" w:hAnsi="Arial" w:cs="Arial"/>
          <w:bCs/>
          <w:highlight w:val="yellow"/>
        </w:rPr>
        <w:t xml:space="preserve"> ……voix contre</w:t>
      </w:r>
    </w:p>
    <w:p w14:paraId="323A002C" w14:textId="583AAD4E" w:rsidR="0089680E" w:rsidRPr="003B7F36" w:rsidRDefault="00EB1113" w:rsidP="00302199">
      <w:pPr>
        <w:spacing w:after="0" w:line="240" w:lineRule="auto"/>
        <w:ind w:firstLine="708"/>
        <w:rPr>
          <w:rFonts w:ascii="Arial" w:hAnsi="Arial" w:cs="Arial"/>
        </w:rPr>
      </w:pPr>
      <w:proofErr w:type="gramStart"/>
      <w:r w:rsidRPr="003B7F36">
        <w:rPr>
          <w:rFonts w:ascii="Arial" w:hAnsi="Arial" w:cs="Arial"/>
          <w:bCs/>
          <w:highlight w:val="yellow"/>
        </w:rPr>
        <w:t>à</w:t>
      </w:r>
      <w:proofErr w:type="gramEnd"/>
      <w:r w:rsidRPr="003B7F36">
        <w:rPr>
          <w:rFonts w:ascii="Arial" w:hAnsi="Arial" w:cs="Arial"/>
          <w:bCs/>
          <w:highlight w:val="yellow"/>
        </w:rPr>
        <w:t xml:space="preserve"> ……abstention(s)</w:t>
      </w:r>
    </w:p>
    <w:p w14:paraId="7625531A" w14:textId="77777777" w:rsidR="0089680E" w:rsidRPr="003B7F36" w:rsidRDefault="0089680E" w:rsidP="002C0745">
      <w:pPr>
        <w:spacing w:line="240" w:lineRule="auto"/>
        <w:ind w:left="3540" w:firstLine="708"/>
        <w:rPr>
          <w:rFonts w:ascii="Arial" w:hAnsi="Arial" w:cs="Arial"/>
        </w:rPr>
      </w:pPr>
      <w:r w:rsidRPr="003B7F36">
        <w:rPr>
          <w:rFonts w:ascii="Arial" w:hAnsi="Arial" w:cs="Arial"/>
        </w:rPr>
        <w:t xml:space="preserve">Fait à </w:t>
      </w:r>
      <w:r w:rsidRPr="003B7F36">
        <w:rPr>
          <w:rFonts w:ascii="Arial" w:hAnsi="Arial" w:cs="Arial"/>
          <w:highlight w:val="yellow"/>
        </w:rPr>
        <w:t>.........................</w:t>
      </w:r>
      <w:r w:rsidRPr="003B7F36">
        <w:rPr>
          <w:rFonts w:ascii="Arial" w:hAnsi="Arial" w:cs="Arial"/>
        </w:rPr>
        <w:t>, le</w:t>
      </w:r>
      <w:proofErr w:type="gramStart"/>
      <w:r w:rsidRPr="003B7F36">
        <w:rPr>
          <w:rFonts w:ascii="Arial" w:hAnsi="Arial" w:cs="Arial"/>
        </w:rPr>
        <w:t xml:space="preserve"> </w:t>
      </w:r>
      <w:r w:rsidRPr="003B7F36">
        <w:rPr>
          <w:rFonts w:ascii="Arial" w:hAnsi="Arial" w:cs="Arial"/>
          <w:highlight w:val="yellow"/>
        </w:rPr>
        <w:t>....</w:t>
      </w:r>
      <w:proofErr w:type="gramEnd"/>
      <w:r w:rsidRPr="003B7F36">
        <w:rPr>
          <w:rFonts w:ascii="Arial" w:hAnsi="Arial" w:cs="Arial"/>
          <w:highlight w:val="yellow"/>
        </w:rPr>
        <w:t>/..../....</w:t>
      </w:r>
    </w:p>
    <w:p w14:paraId="7A15DE0E" w14:textId="77777777" w:rsidR="00302199" w:rsidRDefault="0089680E" w:rsidP="002C0745">
      <w:pPr>
        <w:spacing w:after="0" w:line="240" w:lineRule="auto"/>
        <w:ind w:left="4248"/>
        <w:rPr>
          <w:rFonts w:ascii="Arial" w:hAnsi="Arial" w:cs="Arial"/>
        </w:rPr>
      </w:pPr>
      <w:r w:rsidRPr="003B7F36">
        <w:rPr>
          <w:rFonts w:ascii="Arial" w:hAnsi="Arial" w:cs="Arial"/>
          <w:highlight w:val="yellow"/>
        </w:rPr>
        <w:t>Madame la Maire / Monsieur le Maire / Madame la Présidente / Monsieur le Président,</w:t>
      </w:r>
      <w:r w:rsidR="00EB1113" w:rsidRPr="003B7F36">
        <w:rPr>
          <w:rFonts w:ascii="Arial" w:hAnsi="Arial" w:cs="Arial"/>
        </w:rPr>
        <w:t xml:space="preserve"> </w:t>
      </w:r>
    </w:p>
    <w:p w14:paraId="0514F55A" w14:textId="6114E804" w:rsidR="003B7F36" w:rsidRDefault="00EB1113" w:rsidP="002C0745">
      <w:pPr>
        <w:spacing w:after="0" w:line="240" w:lineRule="auto"/>
        <w:ind w:left="3540" w:firstLine="708"/>
        <w:rPr>
          <w:rFonts w:ascii="Arial" w:hAnsi="Arial" w:cs="Arial"/>
        </w:rPr>
      </w:pPr>
      <w:r w:rsidRPr="003B7F36">
        <w:rPr>
          <w:rFonts w:ascii="Arial" w:hAnsi="Arial" w:cs="Arial"/>
          <w:highlight w:val="yellow"/>
        </w:rPr>
        <w:t>(</w:t>
      </w:r>
      <w:proofErr w:type="gramStart"/>
      <w:r w:rsidRPr="003B7F36">
        <w:rPr>
          <w:rFonts w:ascii="Arial" w:hAnsi="Arial" w:cs="Arial"/>
          <w:highlight w:val="yellow"/>
        </w:rPr>
        <w:t>prénom</w:t>
      </w:r>
      <w:proofErr w:type="gramEnd"/>
      <w:r w:rsidRPr="003B7F36">
        <w:rPr>
          <w:rFonts w:ascii="Arial" w:hAnsi="Arial" w:cs="Arial"/>
          <w:highlight w:val="yellow"/>
        </w:rPr>
        <w:t>, nom lisibles et signature)</w:t>
      </w:r>
    </w:p>
    <w:p w14:paraId="428F43A8" w14:textId="77777777" w:rsidR="00302199" w:rsidRDefault="00302199" w:rsidP="003B7F36">
      <w:pPr>
        <w:spacing w:after="0" w:line="240" w:lineRule="auto"/>
        <w:rPr>
          <w:rFonts w:ascii="Arial" w:hAnsi="Arial" w:cs="Arial"/>
          <w:b/>
          <w:bCs/>
        </w:rPr>
      </w:pPr>
    </w:p>
    <w:p w14:paraId="7E026CD4" w14:textId="5E17651F" w:rsidR="00377C84" w:rsidRPr="003B7F36" w:rsidRDefault="003B7F36" w:rsidP="002C0745">
      <w:pPr>
        <w:spacing w:after="0" w:line="240" w:lineRule="auto"/>
        <w:rPr>
          <w:rFonts w:ascii="Arial" w:hAnsi="Arial" w:cs="Arial"/>
        </w:rPr>
      </w:pPr>
      <w:r>
        <w:rPr>
          <w:rFonts w:ascii="Arial" w:hAnsi="Arial" w:cs="Arial"/>
          <w:b/>
          <w:bCs/>
        </w:rPr>
        <w:t>T</w:t>
      </w:r>
      <w:r w:rsidR="00377C84" w:rsidRPr="003B7F36">
        <w:rPr>
          <w:rFonts w:ascii="Arial" w:hAnsi="Arial" w:cs="Arial"/>
          <w:b/>
          <w:bCs/>
        </w:rPr>
        <w:t xml:space="preserve">ransmis au représentant de l’Etat le : </w:t>
      </w:r>
      <w:r w:rsidR="00377C84" w:rsidRPr="003B7F36">
        <w:rPr>
          <w:rFonts w:ascii="Arial" w:hAnsi="Arial" w:cs="Arial"/>
          <w:b/>
          <w:bCs/>
          <w:highlight w:val="yellow"/>
        </w:rPr>
        <w:t>…</w:t>
      </w:r>
    </w:p>
    <w:p w14:paraId="3E15FD9F" w14:textId="77777777" w:rsidR="00377C84" w:rsidRPr="003B7F36" w:rsidRDefault="00377C84" w:rsidP="002C0745">
      <w:pPr>
        <w:widowControl w:val="0"/>
        <w:autoSpaceDE w:val="0"/>
        <w:autoSpaceDN w:val="0"/>
        <w:spacing w:after="0" w:line="240" w:lineRule="auto"/>
        <w:jc w:val="both"/>
        <w:rPr>
          <w:rFonts w:ascii="Arial" w:hAnsi="Arial" w:cs="Arial"/>
          <w:b/>
          <w:bCs/>
        </w:rPr>
      </w:pPr>
      <w:r w:rsidRPr="003B7F36">
        <w:rPr>
          <w:rFonts w:ascii="Arial" w:hAnsi="Arial" w:cs="Arial"/>
          <w:b/>
          <w:bCs/>
        </w:rPr>
        <w:t xml:space="preserve">Publié le : </w:t>
      </w:r>
      <w:r w:rsidRPr="003B7F36">
        <w:rPr>
          <w:rFonts w:ascii="Arial" w:hAnsi="Arial" w:cs="Arial"/>
          <w:b/>
          <w:bCs/>
          <w:highlight w:val="yellow"/>
        </w:rPr>
        <w:t>…</w:t>
      </w:r>
    </w:p>
    <w:p w14:paraId="72801E5D" w14:textId="0D23655E" w:rsidR="00377C84" w:rsidRPr="002C0745" w:rsidRDefault="00F2740C" w:rsidP="002C0745">
      <w:pPr>
        <w:spacing w:after="0" w:line="240" w:lineRule="auto"/>
        <w:jc w:val="both"/>
        <w:rPr>
          <w:rFonts w:ascii="Arial" w:hAnsi="Arial" w:cs="Arial"/>
          <w:sz w:val="20"/>
          <w:szCs w:val="20"/>
        </w:rPr>
      </w:pPr>
      <w:r w:rsidRPr="002C0745">
        <w:rPr>
          <w:rFonts w:ascii="Arial" w:hAnsi="Arial" w:cs="Arial"/>
          <w:sz w:val="20"/>
          <w:szCs w:val="20"/>
          <w:highlight w:val="yellow"/>
        </w:rPr>
        <w:t>Le Maire</w:t>
      </w:r>
      <w:r w:rsidR="003B7F36" w:rsidRPr="002C0745">
        <w:rPr>
          <w:rFonts w:ascii="Arial" w:hAnsi="Arial" w:cs="Arial"/>
          <w:sz w:val="20"/>
          <w:szCs w:val="20"/>
          <w:highlight w:val="yellow"/>
        </w:rPr>
        <w:t>/ Le Président</w:t>
      </w:r>
      <w:r w:rsidRPr="002C0745">
        <w:rPr>
          <w:rFonts w:ascii="Arial" w:hAnsi="Arial" w:cs="Arial"/>
          <w:sz w:val="20"/>
          <w:szCs w:val="20"/>
        </w:rPr>
        <w:t xml:space="preserve"> certifie, sous sa responsabilité, le caractère exécutoire de cet acte, et informe qu’il peut faire l’objet d’un recours auprès du </w:t>
      </w:r>
      <w:r w:rsidRPr="002C0745">
        <w:rPr>
          <w:rFonts w:ascii="Arial" w:hAnsi="Arial" w:cs="Arial"/>
          <w:iCs/>
          <w:sz w:val="20"/>
          <w:szCs w:val="20"/>
        </w:rPr>
        <w:t xml:space="preserve">Tribunal Administratif de Grenoble, </w:t>
      </w:r>
      <w:r w:rsidR="005C76C1" w:rsidRPr="002C0745">
        <w:rPr>
          <w:rFonts w:ascii="Arial" w:hAnsi="Arial" w:cs="Arial"/>
          <w:sz w:val="20"/>
          <w:szCs w:val="20"/>
        </w:rPr>
        <w:t xml:space="preserve">2 Place de Verdun BP 1135 38022 Grenoble Cedex </w:t>
      </w:r>
      <w:r w:rsidRPr="002C0745">
        <w:rPr>
          <w:rFonts w:ascii="Arial" w:hAnsi="Arial" w:cs="Arial"/>
          <w:sz w:val="20"/>
          <w:szCs w:val="20"/>
        </w:rPr>
        <w:t>dans un délai de deux mois à compter de</w:t>
      </w:r>
      <w:r w:rsidRPr="003B7F36">
        <w:rPr>
          <w:rFonts w:ascii="Arial" w:hAnsi="Arial" w:cs="Arial"/>
        </w:rPr>
        <w:t xml:space="preserve"> </w:t>
      </w:r>
      <w:r w:rsidRPr="002C0745">
        <w:rPr>
          <w:rFonts w:ascii="Arial" w:hAnsi="Arial" w:cs="Arial"/>
          <w:sz w:val="20"/>
          <w:szCs w:val="20"/>
        </w:rPr>
        <w:t xml:space="preserve">sa publication et sa transmission aux services de l’État, </w:t>
      </w:r>
      <w:r w:rsidRPr="002C0745">
        <w:rPr>
          <w:rFonts w:ascii="Arial" w:hAnsi="Arial" w:cs="Arial"/>
          <w:iCs/>
          <w:sz w:val="20"/>
          <w:szCs w:val="20"/>
        </w:rPr>
        <w:t>éventuellement au moyen d’une requête déposée sur le site « </w:t>
      </w:r>
      <w:hyperlink r:id="rId7" w:history="1">
        <w:r w:rsidRPr="002C0745">
          <w:rPr>
            <w:rStyle w:val="Lienhypertexte"/>
            <w:rFonts w:ascii="Arial" w:hAnsi="Arial" w:cs="Arial"/>
            <w:iCs/>
            <w:color w:val="auto"/>
            <w:sz w:val="20"/>
            <w:szCs w:val="20"/>
            <w:u w:val="none"/>
          </w:rPr>
          <w:t>www.telerecours.fr</w:t>
        </w:r>
      </w:hyperlink>
      <w:r w:rsidRPr="002C0745">
        <w:rPr>
          <w:rFonts w:ascii="Arial" w:hAnsi="Arial" w:cs="Arial"/>
          <w:iCs/>
          <w:sz w:val="20"/>
          <w:szCs w:val="20"/>
        </w:rPr>
        <w:t> ».</w:t>
      </w:r>
    </w:p>
    <w:sectPr w:rsidR="00377C84" w:rsidRPr="002C0745" w:rsidSect="002C0745">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8F56" w14:textId="77777777" w:rsidR="00F62EFF" w:rsidRDefault="00F62EFF" w:rsidP="00F62EFF">
      <w:pPr>
        <w:spacing w:after="0" w:line="240" w:lineRule="auto"/>
      </w:pPr>
      <w:r>
        <w:separator/>
      </w:r>
    </w:p>
  </w:endnote>
  <w:endnote w:type="continuationSeparator" w:id="0">
    <w:p w14:paraId="3AADB84D" w14:textId="77777777" w:rsidR="00F62EFF" w:rsidRDefault="00F62EFF" w:rsidP="00F6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76BD" w14:textId="468E41A6" w:rsidR="00F62EFF" w:rsidRDefault="00F62EFF">
    <w:pPr>
      <w:pStyle w:val="Pieddepage"/>
    </w:pPr>
    <w:r>
      <w:t>Modèle délibération</w:t>
    </w:r>
    <w:r>
      <w:ptab w:relativeTo="margin" w:alignment="center" w:leader="none"/>
    </w:r>
    <w:r w:rsidR="005D11D5">
      <w:t>MAJ 05/</w:t>
    </w:r>
    <w:r>
      <w:t>07/202</w:t>
    </w:r>
    <w:r w:rsidR="005D11D5">
      <w:t>3</w:t>
    </w:r>
    <w:r>
      <w:ptab w:relativeTo="margin" w:alignment="right" w:leader="none"/>
    </w:r>
    <w:r>
      <w:t>CDG38_</w:t>
    </w:r>
    <w:r w:rsidR="005D11D5">
      <w:t>FM/</w:t>
    </w:r>
    <w:r>
      <w:t>CP/MM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B0D3" w14:textId="77777777" w:rsidR="00F62EFF" w:rsidRDefault="00F62EFF" w:rsidP="00F62EFF">
      <w:pPr>
        <w:spacing w:after="0" w:line="240" w:lineRule="auto"/>
      </w:pPr>
      <w:r>
        <w:separator/>
      </w:r>
    </w:p>
  </w:footnote>
  <w:footnote w:type="continuationSeparator" w:id="0">
    <w:p w14:paraId="4D5E82B4" w14:textId="77777777" w:rsidR="00F62EFF" w:rsidRDefault="00F62EFF" w:rsidP="00F62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335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0E"/>
    <w:rsid w:val="00051FB1"/>
    <w:rsid w:val="00240F42"/>
    <w:rsid w:val="002C0745"/>
    <w:rsid w:val="0030133F"/>
    <w:rsid w:val="00302199"/>
    <w:rsid w:val="00377C84"/>
    <w:rsid w:val="003B7F36"/>
    <w:rsid w:val="003E40A4"/>
    <w:rsid w:val="005C76C1"/>
    <w:rsid w:val="005D11D5"/>
    <w:rsid w:val="00631D25"/>
    <w:rsid w:val="008063A4"/>
    <w:rsid w:val="0089680E"/>
    <w:rsid w:val="00CF3F2C"/>
    <w:rsid w:val="00DB6E7D"/>
    <w:rsid w:val="00E158B3"/>
    <w:rsid w:val="00E27808"/>
    <w:rsid w:val="00EB1113"/>
    <w:rsid w:val="00F2740C"/>
    <w:rsid w:val="00F62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37FD"/>
  <w15:chartTrackingRefBased/>
  <w15:docId w15:val="{749D5BAA-5708-4246-B1D0-7746E2CD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0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rasencadr">
    <w:name w:val="titre gras encadré"/>
    <w:basedOn w:val="Normal"/>
    <w:qFormat/>
    <w:rsid w:val="0089680E"/>
    <w:pPr>
      <w:pBdr>
        <w:top w:val="single" w:sz="12" w:space="1" w:color="BFBFBF"/>
        <w:left w:val="single" w:sz="12" w:space="4" w:color="BFBFBF"/>
        <w:bottom w:val="single" w:sz="12" w:space="1" w:color="BFBFBF"/>
        <w:right w:val="single" w:sz="12" w:space="4" w:color="BFBFBF"/>
      </w:pBdr>
      <w:autoSpaceDE w:val="0"/>
      <w:autoSpaceDN w:val="0"/>
      <w:adjustRightInd w:val="0"/>
      <w:spacing w:after="0" w:line="240" w:lineRule="auto"/>
      <w:ind w:left="284"/>
      <w:jc w:val="center"/>
    </w:pPr>
    <w:rPr>
      <w:rFonts w:eastAsia="Times New Roman" w:cs="Calibri"/>
      <w:b/>
      <w:bCs/>
      <w:sz w:val="28"/>
      <w:szCs w:val="20"/>
      <w:lang w:eastAsia="fr-FR"/>
    </w:rPr>
  </w:style>
  <w:style w:type="character" w:styleId="Lienhypertexte">
    <w:name w:val="Hyperlink"/>
    <w:basedOn w:val="Policepardfaut"/>
    <w:uiPriority w:val="99"/>
    <w:semiHidden/>
    <w:unhideWhenUsed/>
    <w:rsid w:val="00F2740C"/>
    <w:rPr>
      <w:color w:val="0000FF"/>
      <w:u w:val="single"/>
    </w:rPr>
  </w:style>
  <w:style w:type="paragraph" w:styleId="Paragraphedeliste">
    <w:name w:val="List Paragraph"/>
    <w:basedOn w:val="Normal"/>
    <w:uiPriority w:val="34"/>
    <w:qFormat/>
    <w:rsid w:val="00F2740C"/>
    <w:pPr>
      <w:ind w:left="720"/>
      <w:contextualSpacing/>
    </w:pPr>
  </w:style>
  <w:style w:type="paragraph" w:customStyle="1" w:styleId="Default">
    <w:name w:val="Default"/>
    <w:link w:val="DefaultCar"/>
    <w:rsid w:val="00240F42"/>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customStyle="1" w:styleId="DefaultCar">
    <w:name w:val="Default Car"/>
    <w:link w:val="Default"/>
    <w:locked/>
    <w:rsid w:val="00240F42"/>
    <w:rPr>
      <w:rFonts w:ascii="Trebuchet MS" w:eastAsia="Times New Roman" w:hAnsi="Trebuchet MS" w:cs="Trebuchet MS"/>
      <w:color w:val="000000"/>
      <w:sz w:val="24"/>
      <w:szCs w:val="24"/>
      <w:lang w:eastAsia="fr-FR"/>
    </w:rPr>
  </w:style>
  <w:style w:type="paragraph" w:styleId="En-tte">
    <w:name w:val="header"/>
    <w:basedOn w:val="Normal"/>
    <w:link w:val="En-tteCar"/>
    <w:uiPriority w:val="99"/>
    <w:unhideWhenUsed/>
    <w:rsid w:val="00F62EFF"/>
    <w:pPr>
      <w:tabs>
        <w:tab w:val="center" w:pos="4536"/>
        <w:tab w:val="right" w:pos="9072"/>
      </w:tabs>
      <w:spacing w:after="0" w:line="240" w:lineRule="auto"/>
    </w:pPr>
  </w:style>
  <w:style w:type="character" w:customStyle="1" w:styleId="En-tteCar">
    <w:name w:val="En-tête Car"/>
    <w:basedOn w:val="Policepardfaut"/>
    <w:link w:val="En-tte"/>
    <w:uiPriority w:val="99"/>
    <w:rsid w:val="00F62EFF"/>
    <w:rPr>
      <w:rFonts w:ascii="Calibri" w:eastAsia="Calibri" w:hAnsi="Calibri" w:cs="Times New Roman"/>
    </w:rPr>
  </w:style>
  <w:style w:type="paragraph" w:styleId="Pieddepage">
    <w:name w:val="footer"/>
    <w:basedOn w:val="Normal"/>
    <w:link w:val="PieddepageCar"/>
    <w:uiPriority w:val="99"/>
    <w:unhideWhenUsed/>
    <w:rsid w:val="00F62E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E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CDG38</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 Christelle</dc:creator>
  <cp:keywords/>
  <dc:description/>
  <cp:lastModifiedBy>THOUVENIN Christel</cp:lastModifiedBy>
  <cp:revision>2</cp:revision>
  <dcterms:created xsi:type="dcterms:W3CDTF">2023-07-06T08:26:00Z</dcterms:created>
  <dcterms:modified xsi:type="dcterms:W3CDTF">2023-07-06T08:26:00Z</dcterms:modified>
</cp:coreProperties>
</file>