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401" w:rsidRPr="00190AFA" w:rsidRDefault="001D0401" w:rsidP="00190AFA">
      <w:pPr>
        <w:spacing w:after="0" w:line="240" w:lineRule="auto"/>
        <w:rPr>
          <w:rFonts w:ascii="Arial" w:hAnsi="Arial" w:cs="Arial"/>
        </w:rPr>
      </w:pPr>
    </w:p>
    <w:p w:rsidR="00C05B76" w:rsidRPr="00190AFA" w:rsidRDefault="00C05B76" w:rsidP="00190AFA">
      <w:pPr>
        <w:spacing w:after="0" w:line="240" w:lineRule="auto"/>
        <w:rPr>
          <w:rFonts w:ascii="Arial" w:hAnsi="Arial" w:cs="Arial"/>
        </w:rPr>
      </w:pPr>
    </w:p>
    <w:p w:rsidR="00C05B76" w:rsidRPr="00190AFA" w:rsidRDefault="00C05B76" w:rsidP="00190AFA">
      <w:pPr>
        <w:spacing w:after="0" w:line="240" w:lineRule="auto"/>
        <w:rPr>
          <w:rFonts w:ascii="Arial" w:hAnsi="Arial" w:cs="Arial"/>
        </w:rPr>
      </w:pPr>
    </w:p>
    <w:p w:rsidR="00C05B76" w:rsidRPr="00190AFA" w:rsidRDefault="00C05B76" w:rsidP="00190AFA">
      <w:pPr>
        <w:spacing w:after="0" w:line="240" w:lineRule="auto"/>
        <w:rPr>
          <w:rFonts w:ascii="Arial" w:hAnsi="Arial" w:cs="Arial"/>
        </w:rPr>
      </w:pPr>
    </w:p>
    <w:p w:rsidR="00C05B76" w:rsidRPr="00190AFA" w:rsidRDefault="00C05B76" w:rsidP="00190AFA">
      <w:pPr>
        <w:spacing w:after="0" w:line="240" w:lineRule="auto"/>
        <w:rPr>
          <w:rFonts w:ascii="Arial" w:hAnsi="Arial" w:cs="Arial"/>
        </w:rPr>
      </w:pPr>
    </w:p>
    <w:p w:rsidR="00B15325" w:rsidRPr="00190AFA" w:rsidRDefault="00B15325" w:rsidP="00190AFA">
      <w:pPr>
        <w:pBdr>
          <w:top w:val="single" w:sz="4" w:space="1" w:color="auto"/>
        </w:pBdr>
        <w:spacing w:after="0" w:line="240" w:lineRule="auto"/>
        <w:rPr>
          <w:rFonts w:ascii="Arial" w:hAnsi="Arial" w:cs="Arial"/>
        </w:rPr>
      </w:pPr>
    </w:p>
    <w:p w:rsidR="00C05B76" w:rsidRPr="00190AFA" w:rsidRDefault="00C05B76" w:rsidP="00190AFA">
      <w:pPr>
        <w:spacing w:after="0" w:line="240" w:lineRule="auto"/>
        <w:rPr>
          <w:rFonts w:ascii="Arial" w:hAnsi="Arial" w:cs="Arial"/>
          <w:b/>
        </w:rPr>
        <w:sectPr w:rsidR="00C05B76" w:rsidRPr="00190AFA" w:rsidSect="00BF63D9">
          <w:footerReference w:type="default" r:id="rId8"/>
          <w:headerReference w:type="first" r:id="rId9"/>
          <w:footerReference w:type="first" r:id="rId10"/>
          <w:type w:val="continuous"/>
          <w:pgSz w:w="11906" w:h="16838"/>
          <w:pgMar w:top="1134" w:right="1134" w:bottom="1134" w:left="1134" w:header="709" w:footer="0" w:gutter="0"/>
          <w:pgNumType w:start="1"/>
          <w:cols w:space="708"/>
          <w:titlePg/>
          <w:docGrid w:linePitch="360"/>
        </w:sectPr>
      </w:pPr>
    </w:p>
    <w:p w:rsidR="001D0401" w:rsidRPr="00190AFA" w:rsidRDefault="00B15325" w:rsidP="00190AFA">
      <w:pPr>
        <w:spacing w:after="0" w:line="240" w:lineRule="auto"/>
        <w:rPr>
          <w:rFonts w:ascii="Arial" w:hAnsi="Arial" w:cs="Arial"/>
        </w:rPr>
      </w:pPr>
      <w:r w:rsidRPr="00190AFA">
        <w:rPr>
          <w:rFonts w:ascii="Arial" w:hAnsi="Arial" w:cs="Arial"/>
          <w:b/>
        </w:rPr>
        <w:lastRenderedPageBreak/>
        <w:t>&gt; Objet :</w:t>
      </w:r>
      <w:r w:rsidRPr="00190AFA">
        <w:rPr>
          <w:rFonts w:ascii="Arial" w:hAnsi="Arial" w:cs="Arial"/>
        </w:rPr>
        <w:t xml:space="preserve"> </w:t>
      </w:r>
      <w:r w:rsidR="00D6402B" w:rsidRPr="00190AFA">
        <w:rPr>
          <w:rFonts w:ascii="Arial" w:hAnsi="Arial" w:cs="Arial"/>
        </w:rPr>
        <w:t>Télétravail</w:t>
      </w:r>
    </w:p>
    <w:p w:rsidR="00D6402B" w:rsidRPr="00190AFA" w:rsidRDefault="00D6402B" w:rsidP="00190AFA">
      <w:pPr>
        <w:spacing w:after="0" w:line="240" w:lineRule="auto"/>
        <w:rPr>
          <w:rFonts w:ascii="Arial" w:hAnsi="Arial" w:cs="Arial"/>
          <w:b/>
        </w:rPr>
      </w:pPr>
    </w:p>
    <w:p w:rsidR="00B15325" w:rsidRPr="00190AFA" w:rsidRDefault="00D6402B" w:rsidP="00190AFA">
      <w:pPr>
        <w:spacing w:after="0" w:line="240" w:lineRule="auto"/>
        <w:rPr>
          <w:rFonts w:ascii="Arial" w:hAnsi="Arial" w:cs="Arial"/>
        </w:rPr>
      </w:pPr>
      <w:r w:rsidRPr="00190AFA">
        <w:rPr>
          <w:rFonts w:ascii="Arial" w:hAnsi="Arial" w:cs="Arial"/>
          <w:b/>
        </w:rPr>
        <w:t xml:space="preserve">&gt; Pôle : </w:t>
      </w:r>
      <w:r w:rsidRPr="00190AFA">
        <w:rPr>
          <w:rFonts w:ascii="Arial" w:hAnsi="Arial" w:cs="Arial"/>
        </w:rPr>
        <w:t>Dialogue Social</w:t>
      </w:r>
    </w:p>
    <w:p w:rsidR="00280BF4" w:rsidRPr="00190AFA" w:rsidRDefault="00B15325" w:rsidP="00190AFA">
      <w:pPr>
        <w:spacing w:after="0" w:line="240" w:lineRule="auto"/>
        <w:rPr>
          <w:rFonts w:ascii="Arial" w:hAnsi="Arial" w:cs="Arial"/>
        </w:rPr>
      </w:pPr>
      <w:r w:rsidRPr="00190AFA">
        <w:rPr>
          <w:rFonts w:ascii="Arial" w:hAnsi="Arial" w:cs="Arial"/>
          <w:b/>
        </w:rPr>
        <w:lastRenderedPageBreak/>
        <w:t xml:space="preserve">&gt; </w:t>
      </w:r>
      <w:r w:rsidR="00280BF4" w:rsidRPr="00190AFA">
        <w:rPr>
          <w:rFonts w:ascii="Arial" w:hAnsi="Arial" w:cs="Arial"/>
          <w:b/>
        </w:rPr>
        <w:t xml:space="preserve">Type de document : </w:t>
      </w:r>
      <w:r w:rsidR="00FA31BC">
        <w:rPr>
          <w:rFonts w:ascii="Arial" w:hAnsi="Arial" w:cs="Arial"/>
        </w:rPr>
        <w:t>Fiche Pratique</w:t>
      </w:r>
    </w:p>
    <w:p w:rsidR="00280BF4" w:rsidRPr="00190AFA" w:rsidRDefault="00280BF4" w:rsidP="00190AFA">
      <w:pPr>
        <w:spacing w:after="0" w:line="240" w:lineRule="auto"/>
        <w:rPr>
          <w:rFonts w:ascii="Arial" w:hAnsi="Arial" w:cs="Arial"/>
        </w:rPr>
      </w:pPr>
      <w:r w:rsidRPr="00190AFA">
        <w:rPr>
          <w:rFonts w:ascii="Arial" w:hAnsi="Arial" w:cs="Arial"/>
          <w:b/>
        </w:rPr>
        <w:t xml:space="preserve">&gt; </w:t>
      </w:r>
      <w:r w:rsidR="00B15325" w:rsidRPr="00190AFA">
        <w:rPr>
          <w:rFonts w:ascii="Arial" w:hAnsi="Arial" w:cs="Arial"/>
          <w:b/>
        </w:rPr>
        <w:t>Référence :</w:t>
      </w:r>
      <w:r w:rsidR="00B15325" w:rsidRPr="00190AFA">
        <w:rPr>
          <w:rFonts w:ascii="Arial" w:hAnsi="Arial" w:cs="Arial"/>
        </w:rPr>
        <w:t xml:space="preserve"> </w:t>
      </w:r>
      <w:r w:rsidR="00D6402B" w:rsidRPr="00190AFA">
        <w:rPr>
          <w:rFonts w:ascii="Arial" w:hAnsi="Arial" w:cs="Arial"/>
        </w:rPr>
        <w:t>2020/03/DS/DP</w:t>
      </w:r>
    </w:p>
    <w:p w:rsidR="00B15325" w:rsidRPr="00190AFA" w:rsidRDefault="00B15325" w:rsidP="00190AFA">
      <w:pPr>
        <w:spacing w:after="0" w:line="240" w:lineRule="auto"/>
        <w:rPr>
          <w:rFonts w:ascii="Arial" w:hAnsi="Arial" w:cs="Arial"/>
        </w:rPr>
      </w:pPr>
      <w:r w:rsidRPr="00190AFA">
        <w:rPr>
          <w:rFonts w:ascii="Arial" w:hAnsi="Arial" w:cs="Arial"/>
          <w:b/>
        </w:rPr>
        <w:t>&gt; Date</w:t>
      </w:r>
      <w:r w:rsidR="00D6402B" w:rsidRPr="00190AFA">
        <w:rPr>
          <w:rFonts w:ascii="Arial" w:hAnsi="Arial" w:cs="Arial"/>
          <w:b/>
        </w:rPr>
        <w:t xml:space="preserve"> MAJ</w:t>
      </w:r>
      <w:r w:rsidRPr="00190AFA">
        <w:rPr>
          <w:rFonts w:ascii="Arial" w:hAnsi="Arial" w:cs="Arial"/>
          <w:b/>
        </w:rPr>
        <w:t xml:space="preserve"> : </w:t>
      </w:r>
      <w:r w:rsidRPr="00190AFA">
        <w:rPr>
          <w:rFonts w:ascii="Arial" w:hAnsi="Arial" w:cs="Arial"/>
        </w:rPr>
        <w:t xml:space="preserve">le </w:t>
      </w:r>
      <w:r w:rsidR="00D6402B" w:rsidRPr="00190AFA">
        <w:rPr>
          <w:rFonts w:ascii="Arial" w:hAnsi="Arial" w:cs="Arial"/>
        </w:rPr>
        <w:t>14 avril 2020</w:t>
      </w:r>
    </w:p>
    <w:p w:rsidR="00C05B76" w:rsidRPr="00190AFA" w:rsidRDefault="00C05B76" w:rsidP="00190AFA">
      <w:pPr>
        <w:pBdr>
          <w:bottom w:val="single" w:sz="4" w:space="1" w:color="auto"/>
        </w:pBdr>
        <w:spacing w:after="0" w:line="240" w:lineRule="auto"/>
        <w:rPr>
          <w:rFonts w:ascii="Arial" w:hAnsi="Arial" w:cs="Arial"/>
        </w:rPr>
        <w:sectPr w:rsidR="00C05B76" w:rsidRPr="00190AFA" w:rsidSect="00BF63D9">
          <w:type w:val="continuous"/>
          <w:pgSz w:w="11906" w:h="16838"/>
          <w:pgMar w:top="1134" w:right="1134" w:bottom="1134" w:left="1134" w:header="709" w:footer="0" w:gutter="0"/>
          <w:pgNumType w:start="1"/>
          <w:cols w:num="2" w:space="708"/>
          <w:titlePg/>
          <w:docGrid w:linePitch="360"/>
        </w:sectPr>
      </w:pPr>
    </w:p>
    <w:p w:rsidR="001D0401" w:rsidRPr="00190AFA" w:rsidRDefault="001D0401" w:rsidP="00190AFA">
      <w:pPr>
        <w:pBdr>
          <w:bottom w:val="single" w:sz="4" w:space="1" w:color="auto"/>
        </w:pBdr>
        <w:spacing w:after="0" w:line="240" w:lineRule="auto"/>
        <w:rPr>
          <w:rFonts w:ascii="Arial" w:hAnsi="Arial" w:cs="Arial"/>
        </w:rPr>
      </w:pPr>
    </w:p>
    <w:p w:rsidR="00B15325" w:rsidRPr="00190AFA" w:rsidRDefault="00B15325" w:rsidP="00190AFA">
      <w:pPr>
        <w:spacing w:after="0" w:line="240" w:lineRule="auto"/>
        <w:rPr>
          <w:rFonts w:ascii="Arial" w:hAnsi="Arial" w:cs="Arial"/>
        </w:rPr>
      </w:pPr>
    </w:p>
    <w:p w:rsidR="00AE168F" w:rsidRDefault="00D6402B" w:rsidP="00AE168F">
      <w:pPr>
        <w:spacing w:after="0"/>
        <w:jc w:val="both"/>
        <w:outlineLvl w:val="0"/>
        <w:rPr>
          <w:rFonts w:ascii="Arial" w:hAnsi="Arial" w:cs="Arial"/>
          <w:b/>
          <w:caps/>
          <w:color w:val="C9004A"/>
          <w:sz w:val="36"/>
          <w:szCs w:val="36"/>
        </w:rPr>
      </w:pPr>
      <w:bookmarkStart w:id="0" w:name="_Toc483321704"/>
      <w:r w:rsidRPr="00190AFA">
        <w:rPr>
          <w:rFonts w:ascii="Arial" w:hAnsi="Arial" w:cs="Arial"/>
          <w:b/>
          <w:caps/>
          <w:color w:val="C9004A"/>
          <w:sz w:val="36"/>
          <w:szCs w:val="36"/>
        </w:rPr>
        <w:t xml:space="preserve">Télétravail - </w:t>
      </w:r>
      <w:bookmarkStart w:id="1" w:name="_Toc483321705"/>
      <w:bookmarkEnd w:id="0"/>
      <w:r w:rsidR="00190AFA" w:rsidRPr="00190AFA">
        <w:rPr>
          <w:rFonts w:ascii="Arial" w:hAnsi="Arial" w:cs="Arial"/>
          <w:b/>
          <w:caps/>
          <w:color w:val="C9004A"/>
          <w:sz w:val="36"/>
          <w:szCs w:val="36"/>
        </w:rPr>
        <w:t>FICHE PRATIQU</w:t>
      </w:r>
      <w:bookmarkStart w:id="2" w:name="_Toc483321706"/>
      <w:bookmarkEnd w:id="1"/>
      <w:r w:rsidR="00190AFA" w:rsidRPr="00190AFA">
        <w:rPr>
          <w:rFonts w:ascii="Arial" w:hAnsi="Arial" w:cs="Arial"/>
          <w:b/>
          <w:caps/>
          <w:color w:val="C9004A"/>
          <w:sz w:val="36"/>
          <w:szCs w:val="36"/>
        </w:rPr>
        <w:t xml:space="preserve">e </w:t>
      </w:r>
      <w:bookmarkStart w:id="3" w:name="_Toc483321708"/>
      <w:bookmarkEnd w:id="2"/>
    </w:p>
    <w:p w:rsidR="004939E3" w:rsidRPr="004939E3" w:rsidRDefault="004939E3" w:rsidP="004939E3">
      <w:pPr>
        <w:spacing w:after="0" w:line="240" w:lineRule="auto"/>
        <w:jc w:val="both"/>
        <w:outlineLvl w:val="0"/>
        <w:rPr>
          <w:rFonts w:ascii="Arial" w:eastAsia="Times New Roman" w:hAnsi="Arial" w:cs="Arial"/>
          <w:b/>
          <w:caps/>
          <w:color w:val="C9004A"/>
          <w:sz w:val="36"/>
          <w:szCs w:val="36"/>
          <w:lang w:eastAsia="fr-FR"/>
        </w:rPr>
      </w:pPr>
      <w:bookmarkStart w:id="4" w:name="_Toc483321714"/>
      <w:bookmarkEnd w:id="3"/>
      <w:r w:rsidRPr="004939E3">
        <w:rPr>
          <w:rFonts w:ascii="Arial" w:eastAsia="Times New Roman" w:hAnsi="Arial" w:cs="Arial"/>
          <w:b/>
          <w:caps/>
          <w:color w:val="C9004A"/>
          <w:sz w:val="36"/>
          <w:szCs w:val="36"/>
          <w:lang w:eastAsia="fr-FR"/>
        </w:rPr>
        <w:t>Grille d’entretien de demande d’autorisation d’exercer en télétravail</w:t>
      </w:r>
      <w:bookmarkEnd w:id="4"/>
    </w:p>
    <w:p w:rsidR="00D11D39" w:rsidRDefault="00D11D39" w:rsidP="00190AFA">
      <w:pPr>
        <w:spacing w:after="0" w:line="240" w:lineRule="auto"/>
        <w:jc w:val="both"/>
        <w:rPr>
          <w:rFonts w:ascii="Arial" w:hAnsi="Arial" w:cs="Arial"/>
          <w:i/>
          <w:sz w:val="16"/>
          <w:szCs w:val="16"/>
        </w:rPr>
      </w:pPr>
    </w:p>
    <w:p w:rsidR="00190AFA" w:rsidRPr="00190AFA" w:rsidRDefault="00190AFA" w:rsidP="00190AFA">
      <w:pPr>
        <w:spacing w:after="0" w:line="240" w:lineRule="auto"/>
        <w:jc w:val="both"/>
        <w:rPr>
          <w:rFonts w:ascii="Arial" w:hAnsi="Arial" w:cs="Arial"/>
          <w:i/>
          <w:sz w:val="16"/>
          <w:szCs w:val="16"/>
        </w:rPr>
      </w:pPr>
      <w:r w:rsidRPr="00190AFA">
        <w:rPr>
          <w:rFonts w:ascii="Arial" w:hAnsi="Arial" w:cs="Arial"/>
          <w:i/>
          <w:sz w:val="16"/>
          <w:szCs w:val="16"/>
        </w:rPr>
        <w:t>Source : Guide d’accompagnement de la mise en œuvre du télétravail dans la fonction publique, 2016, DGAFP</w:t>
      </w:r>
    </w:p>
    <w:p w:rsidR="00190AFA" w:rsidRDefault="00190AFA" w:rsidP="00190AFA">
      <w:pPr>
        <w:spacing w:after="0" w:line="240" w:lineRule="auto"/>
        <w:jc w:val="both"/>
        <w:rPr>
          <w:rFonts w:ascii="Arial" w:hAnsi="Arial" w:cs="Arial"/>
        </w:rPr>
      </w:pPr>
    </w:p>
    <w:p w:rsidR="003B5A3F" w:rsidRPr="003B5A3F" w:rsidRDefault="003B5A3F" w:rsidP="003B5A3F">
      <w:pPr>
        <w:numPr>
          <w:ilvl w:val="0"/>
          <w:numId w:val="8"/>
        </w:numPr>
        <w:spacing w:after="0" w:line="240" w:lineRule="auto"/>
        <w:ind w:left="426" w:hanging="426"/>
        <w:jc w:val="both"/>
        <w:rPr>
          <w:rFonts w:ascii="Arial" w:eastAsia="Times New Roman" w:hAnsi="Arial" w:cs="Arial"/>
          <w:b/>
          <w:lang w:eastAsia="fr-FR"/>
        </w:rPr>
      </w:pPr>
      <w:r w:rsidRPr="003B5A3F">
        <w:rPr>
          <w:rFonts w:ascii="Arial" w:eastAsia="Times New Roman" w:hAnsi="Arial" w:cs="Arial"/>
          <w:b/>
          <w:lang w:eastAsia="fr-FR"/>
        </w:rPr>
        <w:t>Le cadre et les objectifs de l’entretien</w:t>
      </w:r>
    </w:p>
    <w:p w:rsidR="003B5A3F" w:rsidRPr="003B5A3F" w:rsidRDefault="003B5A3F" w:rsidP="003B5A3F">
      <w:pPr>
        <w:numPr>
          <w:ilvl w:val="0"/>
          <w:numId w:val="9"/>
        </w:numPr>
        <w:spacing w:after="0" w:line="240" w:lineRule="auto"/>
        <w:jc w:val="both"/>
        <w:rPr>
          <w:rFonts w:ascii="Arial" w:eastAsia="Times New Roman" w:hAnsi="Arial" w:cs="Arial"/>
          <w:lang w:eastAsia="fr-FR"/>
        </w:rPr>
      </w:pPr>
      <w:r w:rsidRPr="003B5A3F">
        <w:rPr>
          <w:rFonts w:ascii="Arial" w:eastAsia="Times New Roman" w:hAnsi="Arial" w:cs="Arial"/>
          <w:lang w:eastAsia="fr-FR"/>
        </w:rPr>
        <w:t xml:space="preserve">Présenter en les commentant les différents textes de référence, notamment : </w:t>
      </w:r>
    </w:p>
    <w:p w:rsidR="003B5A3F" w:rsidRPr="003B5A3F" w:rsidRDefault="003B5A3F" w:rsidP="003B5A3F">
      <w:pPr>
        <w:numPr>
          <w:ilvl w:val="1"/>
          <w:numId w:val="9"/>
        </w:numPr>
        <w:spacing w:after="0" w:line="240" w:lineRule="auto"/>
        <w:jc w:val="both"/>
        <w:rPr>
          <w:rFonts w:ascii="Arial" w:eastAsia="Times New Roman" w:hAnsi="Arial" w:cs="Arial"/>
          <w:lang w:eastAsia="fr-FR"/>
        </w:rPr>
      </w:pPr>
      <w:r w:rsidRPr="003B5A3F">
        <w:rPr>
          <w:rFonts w:ascii="Arial" w:eastAsia="Times New Roman" w:hAnsi="Arial" w:cs="Arial"/>
          <w:lang w:eastAsia="fr-FR"/>
        </w:rPr>
        <w:t>Le décret relatif à la mise en œuvre du télétravail,</w:t>
      </w:r>
    </w:p>
    <w:p w:rsidR="003B5A3F" w:rsidRPr="003B5A3F" w:rsidRDefault="003B5A3F" w:rsidP="003B5A3F">
      <w:pPr>
        <w:numPr>
          <w:ilvl w:val="1"/>
          <w:numId w:val="9"/>
        </w:numPr>
        <w:spacing w:after="0" w:line="240" w:lineRule="auto"/>
        <w:jc w:val="both"/>
        <w:rPr>
          <w:rFonts w:ascii="Arial" w:eastAsia="Times New Roman" w:hAnsi="Arial" w:cs="Arial"/>
          <w:lang w:eastAsia="fr-FR"/>
        </w:rPr>
      </w:pPr>
      <w:r w:rsidRPr="003B5A3F">
        <w:rPr>
          <w:rFonts w:ascii="Arial" w:eastAsia="Times New Roman" w:hAnsi="Arial" w:cs="Arial"/>
          <w:lang w:eastAsia="fr-FR"/>
        </w:rPr>
        <w:t>La délibération,</w:t>
      </w:r>
    </w:p>
    <w:p w:rsidR="003B5A3F" w:rsidRPr="003B5A3F" w:rsidRDefault="003B5A3F" w:rsidP="003B5A3F">
      <w:pPr>
        <w:numPr>
          <w:ilvl w:val="1"/>
          <w:numId w:val="9"/>
        </w:numPr>
        <w:spacing w:after="0" w:line="240" w:lineRule="auto"/>
        <w:jc w:val="both"/>
        <w:rPr>
          <w:rFonts w:ascii="Arial" w:eastAsia="Times New Roman" w:hAnsi="Arial" w:cs="Arial"/>
          <w:lang w:eastAsia="fr-FR"/>
        </w:rPr>
      </w:pPr>
      <w:r w:rsidRPr="003B5A3F">
        <w:rPr>
          <w:rFonts w:ascii="Arial" w:eastAsia="Times New Roman" w:hAnsi="Arial" w:cs="Arial"/>
          <w:lang w:eastAsia="fr-FR"/>
        </w:rPr>
        <w:t>Le guide d’accompagnement.</w:t>
      </w:r>
    </w:p>
    <w:p w:rsidR="003B5A3F" w:rsidRPr="003B5A3F" w:rsidRDefault="003B5A3F" w:rsidP="003B5A3F">
      <w:pPr>
        <w:numPr>
          <w:ilvl w:val="0"/>
          <w:numId w:val="9"/>
        </w:numPr>
        <w:spacing w:after="0" w:line="240" w:lineRule="auto"/>
        <w:jc w:val="both"/>
        <w:rPr>
          <w:rFonts w:ascii="Arial" w:eastAsia="Times New Roman" w:hAnsi="Arial" w:cs="Arial"/>
          <w:lang w:eastAsia="fr-FR"/>
        </w:rPr>
      </w:pPr>
      <w:r w:rsidRPr="003B5A3F">
        <w:rPr>
          <w:rFonts w:ascii="Arial" w:eastAsia="Times New Roman" w:hAnsi="Arial" w:cs="Arial"/>
          <w:lang w:eastAsia="fr-FR"/>
        </w:rPr>
        <w:t>Expliquer l’utilité et le rôle de l’entretien au sein de la procédure d’autorisation d’exercer en télétravail et ses attentes.</w:t>
      </w:r>
    </w:p>
    <w:p w:rsidR="003B5A3F" w:rsidRDefault="003B5A3F" w:rsidP="003B5A3F">
      <w:pPr>
        <w:numPr>
          <w:ilvl w:val="0"/>
          <w:numId w:val="9"/>
        </w:numPr>
        <w:spacing w:after="0" w:line="240" w:lineRule="auto"/>
        <w:jc w:val="both"/>
        <w:rPr>
          <w:rFonts w:ascii="Arial" w:eastAsia="Times New Roman" w:hAnsi="Arial" w:cs="Arial"/>
          <w:lang w:eastAsia="fr-FR"/>
        </w:rPr>
      </w:pPr>
      <w:r w:rsidRPr="003B5A3F">
        <w:rPr>
          <w:rFonts w:ascii="Arial" w:eastAsia="Times New Roman" w:hAnsi="Arial" w:cs="Arial"/>
          <w:lang w:eastAsia="fr-FR"/>
        </w:rPr>
        <w:t>Faire une présentation synthétique des points essentiels à retenir sur ce qu’est le télétravail et ses implications tant du côté de l’agent que de l’employeur.</w:t>
      </w:r>
    </w:p>
    <w:p w:rsidR="003B5A3F" w:rsidRPr="003B5A3F" w:rsidRDefault="003B5A3F" w:rsidP="003B5A3F">
      <w:pPr>
        <w:spacing w:after="0" w:line="240" w:lineRule="auto"/>
        <w:ind w:left="720"/>
        <w:jc w:val="both"/>
        <w:rPr>
          <w:rFonts w:ascii="Arial" w:eastAsia="Times New Roman" w:hAnsi="Arial" w:cs="Arial"/>
          <w:lang w:eastAsia="fr-FR"/>
        </w:rPr>
      </w:pPr>
      <w:bookmarkStart w:id="5" w:name="_GoBack"/>
      <w:bookmarkEnd w:id="5"/>
    </w:p>
    <w:p w:rsidR="003B5A3F" w:rsidRDefault="003B5A3F" w:rsidP="003B5A3F">
      <w:pPr>
        <w:spacing w:after="0" w:line="240" w:lineRule="auto"/>
        <w:jc w:val="both"/>
        <w:rPr>
          <w:rFonts w:ascii="Arial" w:eastAsia="Times New Roman" w:hAnsi="Arial" w:cs="Arial"/>
          <w:i/>
          <w:lang w:eastAsia="fr-FR"/>
        </w:rPr>
      </w:pPr>
      <w:r w:rsidRPr="003B5A3F">
        <w:rPr>
          <w:rFonts w:ascii="Arial" w:eastAsia="Times New Roman" w:hAnsi="Arial" w:cs="Arial"/>
          <w:i/>
          <w:lang w:eastAsia="fr-FR"/>
        </w:rPr>
        <w:t>Cette courte introduction sera l’occasion de faire preuve de pédagogie pour que le cadrage de l’entretien soit clair et que les principes fondamentaux du télétravail puissent être partagés entre l’encadrant et l’agent.</w:t>
      </w:r>
    </w:p>
    <w:p w:rsidR="003B5A3F" w:rsidRPr="003B5A3F" w:rsidRDefault="003B5A3F" w:rsidP="003B5A3F">
      <w:pPr>
        <w:spacing w:after="0" w:line="240" w:lineRule="auto"/>
        <w:jc w:val="both"/>
        <w:rPr>
          <w:rFonts w:ascii="Arial" w:eastAsia="Times New Roman" w:hAnsi="Arial" w:cs="Arial"/>
          <w:i/>
          <w:lang w:eastAsia="fr-FR"/>
        </w:rPr>
      </w:pPr>
    </w:p>
    <w:p w:rsidR="003B5A3F" w:rsidRPr="003B5A3F" w:rsidRDefault="003B5A3F" w:rsidP="003B5A3F">
      <w:pPr>
        <w:numPr>
          <w:ilvl w:val="0"/>
          <w:numId w:val="8"/>
        </w:numPr>
        <w:spacing w:after="0" w:line="240" w:lineRule="auto"/>
        <w:ind w:left="426" w:hanging="426"/>
        <w:jc w:val="both"/>
        <w:rPr>
          <w:rFonts w:ascii="Arial" w:eastAsia="Times New Roman" w:hAnsi="Arial" w:cs="Arial"/>
          <w:b/>
          <w:lang w:eastAsia="fr-FR"/>
        </w:rPr>
      </w:pPr>
      <w:r w:rsidRPr="003B5A3F">
        <w:rPr>
          <w:rFonts w:ascii="Arial" w:eastAsia="Times New Roman" w:hAnsi="Arial" w:cs="Arial"/>
          <w:b/>
          <w:lang w:eastAsia="fr-FR"/>
        </w:rPr>
        <w:t>Présentation de la demande par l’agent</w:t>
      </w:r>
    </w:p>
    <w:p w:rsidR="003B5A3F" w:rsidRDefault="003B5A3F" w:rsidP="003B5A3F">
      <w:pPr>
        <w:numPr>
          <w:ilvl w:val="0"/>
          <w:numId w:val="9"/>
        </w:numPr>
        <w:spacing w:after="0" w:line="240" w:lineRule="auto"/>
        <w:jc w:val="both"/>
        <w:rPr>
          <w:rFonts w:ascii="Arial" w:eastAsia="Times New Roman" w:hAnsi="Arial" w:cs="Arial"/>
          <w:lang w:eastAsia="fr-FR"/>
        </w:rPr>
      </w:pPr>
      <w:r w:rsidRPr="003B5A3F">
        <w:rPr>
          <w:rFonts w:ascii="Arial" w:eastAsia="Times New Roman" w:hAnsi="Arial" w:cs="Arial"/>
          <w:lang w:eastAsia="fr-FR"/>
        </w:rPr>
        <w:t>Présentation par l’agent de sa demande de télétravail : ses motivations, les tâches qu’il estime pouvoir effectuer en télétravail, l’organisation de la période de télétravail qu’il souhaite (hebdomadaire ou mensuelle, quotité de télétravail, jours de télétravail, lieu(x) d’exercice du télétravail…).</w:t>
      </w:r>
    </w:p>
    <w:p w:rsidR="003B5A3F" w:rsidRPr="003B5A3F" w:rsidRDefault="003B5A3F" w:rsidP="003B5A3F">
      <w:pPr>
        <w:spacing w:after="0" w:line="240" w:lineRule="auto"/>
        <w:ind w:left="720"/>
        <w:jc w:val="both"/>
        <w:rPr>
          <w:rFonts w:ascii="Arial" w:eastAsia="Times New Roman" w:hAnsi="Arial" w:cs="Arial"/>
          <w:lang w:eastAsia="fr-FR"/>
        </w:rPr>
      </w:pPr>
    </w:p>
    <w:p w:rsidR="003B5A3F" w:rsidRDefault="003B5A3F" w:rsidP="003B5A3F">
      <w:pPr>
        <w:spacing w:after="0" w:line="240" w:lineRule="auto"/>
        <w:jc w:val="both"/>
        <w:rPr>
          <w:rFonts w:ascii="Arial" w:eastAsia="Times New Roman" w:hAnsi="Arial" w:cs="Arial"/>
          <w:i/>
          <w:lang w:eastAsia="fr-FR"/>
        </w:rPr>
      </w:pPr>
      <w:r w:rsidRPr="003B5A3F">
        <w:rPr>
          <w:rFonts w:ascii="Arial" w:eastAsia="Times New Roman" w:hAnsi="Arial" w:cs="Arial"/>
          <w:i/>
          <w:lang w:eastAsia="fr-FR"/>
        </w:rPr>
        <w:t>Cette partie de l’entretien doit permettre à l’encadrant de juger de la « solidité » du projet de télétravail de l’agent. L’exposé de l’agent sera également le point de départ des échanges entre l’agent et l’encadrant qui constitueront le troisième temps de l’entretien.</w:t>
      </w:r>
    </w:p>
    <w:p w:rsidR="003B5A3F" w:rsidRPr="003B5A3F" w:rsidRDefault="003B5A3F" w:rsidP="003B5A3F">
      <w:pPr>
        <w:spacing w:after="0" w:line="240" w:lineRule="auto"/>
        <w:jc w:val="both"/>
        <w:rPr>
          <w:rFonts w:ascii="Arial" w:eastAsia="Times New Roman" w:hAnsi="Arial" w:cs="Arial"/>
          <w:i/>
          <w:lang w:eastAsia="fr-FR"/>
        </w:rPr>
      </w:pPr>
    </w:p>
    <w:p w:rsidR="003B5A3F" w:rsidRPr="003B5A3F" w:rsidRDefault="003B5A3F" w:rsidP="003B5A3F">
      <w:pPr>
        <w:numPr>
          <w:ilvl w:val="0"/>
          <w:numId w:val="8"/>
        </w:numPr>
        <w:spacing w:after="0" w:line="240" w:lineRule="auto"/>
        <w:ind w:left="426" w:hanging="426"/>
        <w:jc w:val="both"/>
        <w:rPr>
          <w:rFonts w:ascii="Arial" w:eastAsia="Times New Roman" w:hAnsi="Arial" w:cs="Arial"/>
          <w:b/>
          <w:lang w:eastAsia="fr-FR"/>
        </w:rPr>
      </w:pPr>
      <w:r w:rsidRPr="003B5A3F">
        <w:rPr>
          <w:rFonts w:ascii="Arial" w:eastAsia="Times New Roman" w:hAnsi="Arial" w:cs="Arial"/>
          <w:b/>
          <w:lang w:eastAsia="fr-FR"/>
        </w:rPr>
        <w:t>Echanges sur les modalités de télétravail envisageables</w:t>
      </w:r>
    </w:p>
    <w:p w:rsidR="003B5A3F" w:rsidRPr="003B5A3F" w:rsidRDefault="003B5A3F" w:rsidP="003B5A3F">
      <w:pPr>
        <w:numPr>
          <w:ilvl w:val="0"/>
          <w:numId w:val="9"/>
        </w:numPr>
        <w:spacing w:after="0" w:line="240" w:lineRule="auto"/>
        <w:jc w:val="both"/>
        <w:rPr>
          <w:rFonts w:ascii="Arial" w:eastAsia="Times New Roman" w:hAnsi="Arial" w:cs="Arial"/>
          <w:lang w:eastAsia="fr-FR"/>
        </w:rPr>
      </w:pPr>
      <w:r w:rsidRPr="003B5A3F">
        <w:rPr>
          <w:rFonts w:ascii="Arial" w:eastAsia="Times New Roman" w:hAnsi="Arial" w:cs="Arial"/>
          <w:lang w:eastAsia="fr-FR"/>
        </w:rPr>
        <w:t>Décrire le plus précisément possible les modalités pratiques envisageables de mise en œuvre du projet de télétravail de l’agent.</w:t>
      </w:r>
    </w:p>
    <w:p w:rsidR="003B5A3F" w:rsidRDefault="003B5A3F" w:rsidP="003B5A3F">
      <w:pPr>
        <w:numPr>
          <w:ilvl w:val="0"/>
          <w:numId w:val="9"/>
        </w:numPr>
        <w:spacing w:after="0" w:line="240" w:lineRule="auto"/>
        <w:jc w:val="both"/>
        <w:rPr>
          <w:rFonts w:ascii="Arial" w:eastAsia="Times New Roman" w:hAnsi="Arial" w:cs="Arial"/>
          <w:lang w:eastAsia="fr-FR"/>
        </w:rPr>
      </w:pPr>
      <w:r w:rsidRPr="003B5A3F">
        <w:rPr>
          <w:rFonts w:ascii="Arial" w:eastAsia="Times New Roman" w:hAnsi="Arial" w:cs="Arial"/>
          <w:lang w:eastAsia="fr-FR"/>
        </w:rPr>
        <w:t>Définir plus particulièrement : les tâches exercées en télétravail et celles traitées sur site, les conditions requises pour assurer l’autonomie de l’agent (compétences, disponibilité et maîtrise des outils, formations préalables…), les impacts prévisibles sur le service, le nombre de jours en télétravail, les plages de « </w:t>
      </w:r>
      <w:proofErr w:type="spellStart"/>
      <w:r w:rsidRPr="003B5A3F">
        <w:rPr>
          <w:rFonts w:ascii="Arial" w:eastAsia="Times New Roman" w:hAnsi="Arial" w:cs="Arial"/>
          <w:lang w:eastAsia="fr-FR"/>
        </w:rPr>
        <w:t>joignabilité</w:t>
      </w:r>
      <w:proofErr w:type="spellEnd"/>
      <w:r w:rsidRPr="003B5A3F">
        <w:rPr>
          <w:rFonts w:ascii="Arial" w:eastAsia="Times New Roman" w:hAnsi="Arial" w:cs="Arial"/>
          <w:lang w:eastAsia="fr-FR"/>
        </w:rPr>
        <w:t> », l’utilité d’une période d’adaptation.</w:t>
      </w:r>
    </w:p>
    <w:p w:rsidR="003B5A3F" w:rsidRPr="003B5A3F" w:rsidRDefault="003B5A3F" w:rsidP="003B5A3F">
      <w:pPr>
        <w:spacing w:after="0" w:line="240" w:lineRule="auto"/>
        <w:ind w:left="720"/>
        <w:jc w:val="both"/>
        <w:rPr>
          <w:rFonts w:ascii="Arial" w:eastAsia="Times New Roman" w:hAnsi="Arial" w:cs="Arial"/>
          <w:lang w:eastAsia="fr-FR"/>
        </w:rPr>
      </w:pPr>
    </w:p>
    <w:p w:rsidR="00D6402B" w:rsidRPr="00190AFA" w:rsidRDefault="003B5A3F" w:rsidP="003B5A3F">
      <w:pPr>
        <w:spacing w:after="0" w:line="240" w:lineRule="auto"/>
        <w:rPr>
          <w:rFonts w:ascii="Arial" w:hAnsi="Arial" w:cs="Arial"/>
          <w:b/>
          <w:caps/>
          <w:color w:val="C9004A"/>
          <w:sz w:val="36"/>
          <w:szCs w:val="36"/>
        </w:rPr>
      </w:pPr>
      <w:r w:rsidRPr="003B5A3F">
        <w:rPr>
          <w:rFonts w:ascii="Arial" w:eastAsia="Times New Roman" w:hAnsi="Arial" w:cs="Arial"/>
          <w:i/>
          <w:lang w:eastAsia="fr-FR"/>
        </w:rPr>
        <w:t>Ce troisième temps de l’entretien doit permettre à l’agent et à l’encadrant de s’accorder sur un mode de fonctionnement commun compatible avec le projet de télétravail de l’agent et satisfaisant pour le service. C’est sur cette base que l’encadrant rendre son avis sur la demande de l’agent.</w:t>
      </w:r>
    </w:p>
    <w:sectPr w:rsidR="00D6402B" w:rsidRPr="00190AFA" w:rsidSect="00BF63D9">
      <w:type w:val="continuous"/>
      <w:pgSz w:w="11906" w:h="16838"/>
      <w:pgMar w:top="1134" w:right="1134" w:bottom="1134" w:left="1134"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4C4" w:rsidRDefault="00D424C4" w:rsidP="00E75F2F">
      <w:pPr>
        <w:spacing w:after="0" w:line="240" w:lineRule="auto"/>
      </w:pPr>
      <w:r>
        <w:separator/>
      </w:r>
    </w:p>
  </w:endnote>
  <w:endnote w:type="continuationSeparator" w:id="0">
    <w:p w:rsidR="00D424C4" w:rsidRDefault="00D424C4" w:rsidP="00E75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4C4" w:rsidRDefault="00D424C4" w:rsidP="00206D98">
    <w:pPr>
      <w:spacing w:after="0" w:line="240" w:lineRule="auto"/>
    </w:pPr>
  </w:p>
  <w:tbl>
    <w:tblPr>
      <w:tblStyle w:val="Grilledutableau"/>
      <w:tblW w:w="9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876"/>
      <w:gridCol w:w="1856"/>
    </w:tblGrid>
    <w:tr w:rsidR="00D424C4" w:rsidTr="00190AFA">
      <w:tc>
        <w:tcPr>
          <w:tcW w:w="7054" w:type="dxa"/>
        </w:tcPr>
        <w:p w:rsidR="00D424C4" w:rsidRDefault="00D424C4" w:rsidP="00190AFA">
          <w:pPr>
            <w:pStyle w:val="Pieddepage"/>
            <w:tabs>
              <w:tab w:val="clear" w:pos="9072"/>
              <w:tab w:val="right" w:pos="9639"/>
            </w:tabs>
            <w:spacing w:after="0"/>
            <w:jc w:val="both"/>
            <w:rPr>
              <w:rFonts w:ascii="Arial" w:hAnsi="Arial" w:cs="Arial"/>
              <w:sz w:val="20"/>
              <w:szCs w:val="20"/>
            </w:rPr>
          </w:pPr>
          <w:r w:rsidRPr="00E75F2F">
            <w:rPr>
              <w:rFonts w:ascii="Arial" w:hAnsi="Arial" w:cs="Arial"/>
              <w:b/>
              <w:sz w:val="20"/>
              <w:szCs w:val="20"/>
            </w:rPr>
            <w:t>CDG 38</w:t>
          </w:r>
          <w:r w:rsidRPr="00E75F2F">
            <w:rPr>
              <w:rFonts w:ascii="Arial" w:hAnsi="Arial" w:cs="Arial"/>
              <w:sz w:val="20"/>
              <w:szCs w:val="20"/>
            </w:rPr>
            <w:t xml:space="preserve"> | 416, rue des Universités </w:t>
          </w:r>
          <w:r>
            <w:rPr>
              <w:rFonts w:ascii="Arial" w:hAnsi="Arial" w:cs="Arial"/>
              <w:sz w:val="20"/>
              <w:szCs w:val="20"/>
            </w:rPr>
            <w:t>- CS 50097 -</w:t>
          </w:r>
          <w:r w:rsidRPr="00E75F2F">
            <w:rPr>
              <w:rFonts w:ascii="Arial" w:hAnsi="Arial" w:cs="Arial"/>
              <w:sz w:val="20"/>
              <w:szCs w:val="20"/>
            </w:rPr>
            <w:t xml:space="preserve"> 38401 </w:t>
          </w:r>
          <w:proofErr w:type="spellStart"/>
          <w:r w:rsidRPr="00E75F2F">
            <w:rPr>
              <w:rFonts w:ascii="Arial" w:hAnsi="Arial" w:cs="Arial"/>
              <w:sz w:val="20"/>
              <w:szCs w:val="20"/>
            </w:rPr>
            <w:t>St-Martin-d</w:t>
          </w:r>
          <w:r>
            <w:rPr>
              <w:rFonts w:ascii="Arial" w:hAnsi="Arial" w:cs="Arial"/>
              <w:sz w:val="20"/>
              <w:szCs w:val="20"/>
            </w:rPr>
            <w:t>’Hères</w:t>
          </w:r>
          <w:proofErr w:type="spellEnd"/>
        </w:p>
        <w:p w:rsidR="00D424C4" w:rsidRDefault="00D424C4" w:rsidP="00190AFA">
          <w:pPr>
            <w:pStyle w:val="Pieddepage"/>
            <w:tabs>
              <w:tab w:val="clear" w:pos="9072"/>
              <w:tab w:val="right" w:pos="9639"/>
            </w:tabs>
            <w:spacing w:after="0"/>
            <w:jc w:val="both"/>
            <w:rPr>
              <w:rFonts w:ascii="Arial" w:hAnsi="Arial" w:cs="Arial"/>
              <w:sz w:val="20"/>
              <w:szCs w:val="20"/>
            </w:rPr>
          </w:pPr>
          <w:r w:rsidRPr="00E75F2F">
            <w:rPr>
              <w:rFonts w:ascii="Arial" w:hAnsi="Arial" w:cs="Arial"/>
              <w:sz w:val="20"/>
              <w:szCs w:val="20"/>
            </w:rPr>
            <w:t xml:space="preserve">Email : </w:t>
          </w:r>
          <w:r w:rsidRPr="00E75F2F">
            <w:rPr>
              <w:rFonts w:ascii="Arial" w:hAnsi="Arial" w:cs="Arial"/>
              <w:b/>
              <w:sz w:val="20"/>
              <w:szCs w:val="20"/>
            </w:rPr>
            <w:t>cdg38@cdg38.fr</w:t>
          </w:r>
          <w:r>
            <w:rPr>
              <w:rFonts w:ascii="Arial" w:hAnsi="Arial" w:cs="Arial"/>
              <w:sz w:val="20"/>
              <w:szCs w:val="20"/>
            </w:rPr>
            <w:t xml:space="preserve"> </w:t>
          </w:r>
          <w:r w:rsidRPr="00E75F2F">
            <w:rPr>
              <w:rFonts w:ascii="Arial" w:hAnsi="Arial" w:cs="Arial"/>
              <w:sz w:val="20"/>
              <w:szCs w:val="20"/>
            </w:rPr>
            <w:t xml:space="preserve">| Tél. : </w:t>
          </w:r>
          <w:r w:rsidRPr="00E75F2F">
            <w:rPr>
              <w:rFonts w:ascii="Arial" w:hAnsi="Arial" w:cs="Arial"/>
              <w:b/>
              <w:sz w:val="20"/>
              <w:szCs w:val="20"/>
            </w:rPr>
            <w:t>04 76 33 20 33</w:t>
          </w:r>
          <w:r w:rsidRPr="00E75F2F">
            <w:rPr>
              <w:rFonts w:ascii="Arial" w:hAnsi="Arial" w:cs="Arial"/>
              <w:sz w:val="20"/>
              <w:szCs w:val="20"/>
            </w:rPr>
            <w:t xml:space="preserve"> | Fax : </w:t>
          </w:r>
          <w:r w:rsidRPr="00E75F2F">
            <w:rPr>
              <w:rFonts w:ascii="Arial" w:hAnsi="Arial" w:cs="Arial"/>
              <w:b/>
              <w:sz w:val="20"/>
              <w:szCs w:val="20"/>
            </w:rPr>
            <w:t>04 76 33 20 40</w:t>
          </w:r>
        </w:p>
      </w:tc>
      <w:tc>
        <w:tcPr>
          <w:tcW w:w="876" w:type="dxa"/>
        </w:tcPr>
        <w:p w:rsidR="00D424C4" w:rsidRDefault="00D424C4" w:rsidP="00190AFA">
          <w:pPr>
            <w:pStyle w:val="Pieddepage"/>
            <w:tabs>
              <w:tab w:val="clear" w:pos="9072"/>
              <w:tab w:val="right" w:pos="9639"/>
            </w:tabs>
            <w:spacing w:after="0"/>
            <w:jc w:val="both"/>
            <w:rPr>
              <w:rFonts w:ascii="Arial" w:hAnsi="Arial" w:cs="Arial"/>
              <w:sz w:val="20"/>
              <w:szCs w:val="20"/>
            </w:rPr>
          </w:pPr>
          <w:r>
            <w:rPr>
              <w:rFonts w:ascii="Arial" w:hAnsi="Arial" w:cs="Arial"/>
              <w:noProof/>
              <w:sz w:val="20"/>
              <w:szCs w:val="20"/>
              <w:lang w:eastAsia="fr-FR"/>
            </w:rPr>
            <w:drawing>
              <wp:inline distT="0" distB="0" distL="0" distR="0" wp14:anchorId="7B37B99D" wp14:editId="23D8C096">
                <wp:extent cx="410547" cy="447768"/>
                <wp:effectExtent l="0" t="0" r="8890" b="0"/>
                <wp:docPr id="2" name="Image 2" descr="\\slpad01\users\lferrer\Desktop\licence ouver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pad01\users\lferrer\Desktop\licence ouverte\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5792"/>
                        <a:stretch/>
                      </pic:blipFill>
                      <pic:spPr bwMode="auto">
                        <a:xfrm>
                          <a:off x="0" y="0"/>
                          <a:ext cx="410845" cy="448093"/>
                        </a:xfrm>
                        <a:prstGeom prst="rect">
                          <a:avLst/>
                        </a:prstGeom>
                        <a:noFill/>
                        <a:ln>
                          <a:noFill/>
                        </a:ln>
                        <a:extLst>
                          <a:ext uri="{53640926-AAD7-44D8-BBD7-CCE9431645EC}">
                            <a14:shadowObscured xmlns:a14="http://schemas.microsoft.com/office/drawing/2010/main"/>
                          </a:ext>
                        </a:extLst>
                      </pic:spPr>
                    </pic:pic>
                  </a:graphicData>
                </a:graphic>
              </wp:inline>
            </w:drawing>
          </w:r>
        </w:p>
        <w:p w:rsidR="00D424C4" w:rsidRDefault="00D424C4" w:rsidP="00190AFA">
          <w:pPr>
            <w:pStyle w:val="Pieddepage"/>
            <w:tabs>
              <w:tab w:val="clear" w:pos="9072"/>
              <w:tab w:val="right" w:pos="9639"/>
            </w:tabs>
            <w:spacing w:after="0"/>
            <w:jc w:val="both"/>
            <w:rPr>
              <w:rFonts w:ascii="Arial" w:hAnsi="Arial" w:cs="Arial"/>
              <w:sz w:val="20"/>
              <w:szCs w:val="20"/>
            </w:rPr>
          </w:pPr>
        </w:p>
      </w:tc>
      <w:tc>
        <w:tcPr>
          <w:tcW w:w="1856" w:type="dxa"/>
        </w:tcPr>
        <w:p w:rsidR="00D424C4" w:rsidRPr="00A9509B" w:rsidRDefault="00D424C4" w:rsidP="00190AFA">
          <w:pPr>
            <w:pStyle w:val="Pieddepage"/>
            <w:rPr>
              <w:rFonts w:ascii="Arial" w:hAnsi="Arial" w:cs="Arial"/>
              <w:i/>
              <w:sz w:val="16"/>
              <w:szCs w:val="16"/>
            </w:rPr>
          </w:pPr>
          <w:r>
            <w:rPr>
              <w:rFonts w:ascii="Arial" w:hAnsi="Arial" w:cs="Arial"/>
              <w:i/>
              <w:sz w:val="16"/>
              <w:szCs w:val="16"/>
            </w:rPr>
            <w:t>Partagez et réutilisez le contenu de ce document</w:t>
          </w:r>
        </w:p>
      </w:tc>
    </w:tr>
  </w:tbl>
  <w:p w:rsidR="00D424C4" w:rsidRPr="00A9509B" w:rsidRDefault="00D424C4" w:rsidP="00206D98">
    <w:pPr>
      <w:pStyle w:val="Pieddepage"/>
      <w:tabs>
        <w:tab w:val="clear" w:pos="9072"/>
        <w:tab w:val="right" w:pos="9639"/>
      </w:tabs>
      <w:spacing w:after="0" w:line="240" w:lineRule="auto"/>
      <w:jc w:val="both"/>
      <w:rPr>
        <w:rFonts w:ascii="Arial" w:hAnsi="Arial" w:cs="Arial"/>
        <w: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4C4" w:rsidRDefault="00D424C4" w:rsidP="00206D98">
    <w:pPr>
      <w:spacing w:after="0" w:line="240" w:lineRule="auto"/>
    </w:pPr>
  </w:p>
  <w:tbl>
    <w:tblPr>
      <w:tblStyle w:val="Grilledutableau"/>
      <w:tblW w:w="9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876"/>
      <w:gridCol w:w="1856"/>
    </w:tblGrid>
    <w:tr w:rsidR="00D424C4" w:rsidTr="00206D98">
      <w:tc>
        <w:tcPr>
          <w:tcW w:w="7054" w:type="dxa"/>
        </w:tcPr>
        <w:p w:rsidR="00D424C4" w:rsidRDefault="00D424C4" w:rsidP="00581DBC">
          <w:pPr>
            <w:pStyle w:val="Pieddepage"/>
            <w:tabs>
              <w:tab w:val="clear" w:pos="9072"/>
              <w:tab w:val="right" w:pos="9639"/>
            </w:tabs>
            <w:spacing w:after="0"/>
            <w:jc w:val="both"/>
            <w:rPr>
              <w:rFonts w:ascii="Arial" w:hAnsi="Arial" w:cs="Arial"/>
              <w:sz w:val="20"/>
              <w:szCs w:val="20"/>
            </w:rPr>
          </w:pPr>
          <w:r w:rsidRPr="00E75F2F">
            <w:rPr>
              <w:rFonts w:ascii="Arial" w:hAnsi="Arial" w:cs="Arial"/>
              <w:b/>
              <w:sz w:val="20"/>
              <w:szCs w:val="20"/>
            </w:rPr>
            <w:t>CDG 38</w:t>
          </w:r>
          <w:r w:rsidRPr="00E75F2F">
            <w:rPr>
              <w:rFonts w:ascii="Arial" w:hAnsi="Arial" w:cs="Arial"/>
              <w:sz w:val="20"/>
              <w:szCs w:val="20"/>
            </w:rPr>
            <w:t xml:space="preserve"> | 416, rue des Universités </w:t>
          </w:r>
          <w:r>
            <w:rPr>
              <w:rFonts w:ascii="Arial" w:hAnsi="Arial" w:cs="Arial"/>
              <w:sz w:val="20"/>
              <w:szCs w:val="20"/>
            </w:rPr>
            <w:t>- CS 50097 -</w:t>
          </w:r>
          <w:r w:rsidRPr="00E75F2F">
            <w:rPr>
              <w:rFonts w:ascii="Arial" w:hAnsi="Arial" w:cs="Arial"/>
              <w:sz w:val="20"/>
              <w:szCs w:val="20"/>
            </w:rPr>
            <w:t xml:space="preserve"> 38401 </w:t>
          </w:r>
          <w:proofErr w:type="spellStart"/>
          <w:r w:rsidRPr="00E75F2F">
            <w:rPr>
              <w:rFonts w:ascii="Arial" w:hAnsi="Arial" w:cs="Arial"/>
              <w:sz w:val="20"/>
              <w:szCs w:val="20"/>
            </w:rPr>
            <w:t>St-Martin-d</w:t>
          </w:r>
          <w:r>
            <w:rPr>
              <w:rFonts w:ascii="Arial" w:hAnsi="Arial" w:cs="Arial"/>
              <w:sz w:val="20"/>
              <w:szCs w:val="20"/>
            </w:rPr>
            <w:t>’Hères</w:t>
          </w:r>
          <w:proofErr w:type="spellEnd"/>
        </w:p>
        <w:p w:rsidR="00D424C4" w:rsidRDefault="00D424C4" w:rsidP="00581DBC">
          <w:pPr>
            <w:pStyle w:val="Pieddepage"/>
            <w:tabs>
              <w:tab w:val="clear" w:pos="9072"/>
              <w:tab w:val="right" w:pos="9639"/>
            </w:tabs>
            <w:spacing w:after="0"/>
            <w:jc w:val="both"/>
            <w:rPr>
              <w:rFonts w:ascii="Arial" w:hAnsi="Arial" w:cs="Arial"/>
              <w:sz w:val="20"/>
              <w:szCs w:val="20"/>
            </w:rPr>
          </w:pPr>
          <w:r w:rsidRPr="00E75F2F">
            <w:rPr>
              <w:rFonts w:ascii="Arial" w:hAnsi="Arial" w:cs="Arial"/>
              <w:sz w:val="20"/>
              <w:szCs w:val="20"/>
            </w:rPr>
            <w:t xml:space="preserve">Email : </w:t>
          </w:r>
          <w:r w:rsidRPr="00E75F2F">
            <w:rPr>
              <w:rFonts w:ascii="Arial" w:hAnsi="Arial" w:cs="Arial"/>
              <w:b/>
              <w:sz w:val="20"/>
              <w:szCs w:val="20"/>
            </w:rPr>
            <w:t>cdg38@cdg38.fr</w:t>
          </w:r>
          <w:r>
            <w:rPr>
              <w:rFonts w:ascii="Arial" w:hAnsi="Arial" w:cs="Arial"/>
              <w:sz w:val="20"/>
              <w:szCs w:val="20"/>
            </w:rPr>
            <w:t xml:space="preserve"> </w:t>
          </w:r>
          <w:r w:rsidRPr="00E75F2F">
            <w:rPr>
              <w:rFonts w:ascii="Arial" w:hAnsi="Arial" w:cs="Arial"/>
              <w:sz w:val="20"/>
              <w:szCs w:val="20"/>
            </w:rPr>
            <w:t xml:space="preserve">| Tél. : </w:t>
          </w:r>
          <w:r w:rsidRPr="00E75F2F">
            <w:rPr>
              <w:rFonts w:ascii="Arial" w:hAnsi="Arial" w:cs="Arial"/>
              <w:b/>
              <w:sz w:val="20"/>
              <w:szCs w:val="20"/>
            </w:rPr>
            <w:t>04 76 33 20 33</w:t>
          </w:r>
          <w:r w:rsidRPr="00E75F2F">
            <w:rPr>
              <w:rFonts w:ascii="Arial" w:hAnsi="Arial" w:cs="Arial"/>
              <w:sz w:val="20"/>
              <w:szCs w:val="20"/>
            </w:rPr>
            <w:t xml:space="preserve"> | Fax : </w:t>
          </w:r>
          <w:r w:rsidRPr="00E75F2F">
            <w:rPr>
              <w:rFonts w:ascii="Arial" w:hAnsi="Arial" w:cs="Arial"/>
              <w:b/>
              <w:sz w:val="20"/>
              <w:szCs w:val="20"/>
            </w:rPr>
            <w:t>04 76 33 20 40</w:t>
          </w:r>
        </w:p>
      </w:tc>
      <w:tc>
        <w:tcPr>
          <w:tcW w:w="876" w:type="dxa"/>
        </w:tcPr>
        <w:p w:rsidR="00D424C4" w:rsidRDefault="00D424C4" w:rsidP="00581DBC">
          <w:pPr>
            <w:pStyle w:val="Pieddepage"/>
            <w:tabs>
              <w:tab w:val="clear" w:pos="9072"/>
              <w:tab w:val="right" w:pos="9639"/>
            </w:tabs>
            <w:spacing w:after="0"/>
            <w:jc w:val="both"/>
            <w:rPr>
              <w:rFonts w:ascii="Arial" w:hAnsi="Arial" w:cs="Arial"/>
              <w:sz w:val="20"/>
              <w:szCs w:val="20"/>
            </w:rPr>
          </w:pPr>
          <w:r>
            <w:rPr>
              <w:rFonts w:ascii="Arial" w:hAnsi="Arial" w:cs="Arial"/>
              <w:noProof/>
              <w:sz w:val="20"/>
              <w:szCs w:val="20"/>
              <w:lang w:eastAsia="fr-FR"/>
            </w:rPr>
            <w:drawing>
              <wp:inline distT="0" distB="0" distL="0" distR="0" wp14:anchorId="0C502672" wp14:editId="79DFA31A">
                <wp:extent cx="410547" cy="447768"/>
                <wp:effectExtent l="0" t="0" r="8890" b="0"/>
                <wp:docPr id="6" name="Image 6" descr="\\slpad01\users\lferrer\Desktop\licence ouver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pad01\users\lferrer\Desktop\licence ouverte\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5792"/>
                        <a:stretch/>
                      </pic:blipFill>
                      <pic:spPr bwMode="auto">
                        <a:xfrm>
                          <a:off x="0" y="0"/>
                          <a:ext cx="410845" cy="448093"/>
                        </a:xfrm>
                        <a:prstGeom prst="rect">
                          <a:avLst/>
                        </a:prstGeom>
                        <a:noFill/>
                        <a:ln>
                          <a:noFill/>
                        </a:ln>
                        <a:extLst>
                          <a:ext uri="{53640926-AAD7-44D8-BBD7-CCE9431645EC}">
                            <a14:shadowObscured xmlns:a14="http://schemas.microsoft.com/office/drawing/2010/main"/>
                          </a:ext>
                        </a:extLst>
                      </pic:spPr>
                    </pic:pic>
                  </a:graphicData>
                </a:graphic>
              </wp:inline>
            </w:drawing>
          </w:r>
        </w:p>
        <w:p w:rsidR="00D424C4" w:rsidRDefault="00D424C4" w:rsidP="00581DBC">
          <w:pPr>
            <w:pStyle w:val="Pieddepage"/>
            <w:tabs>
              <w:tab w:val="clear" w:pos="9072"/>
              <w:tab w:val="right" w:pos="9639"/>
            </w:tabs>
            <w:spacing w:after="0"/>
            <w:jc w:val="both"/>
            <w:rPr>
              <w:rFonts w:ascii="Arial" w:hAnsi="Arial" w:cs="Arial"/>
              <w:sz w:val="20"/>
              <w:szCs w:val="20"/>
            </w:rPr>
          </w:pPr>
        </w:p>
      </w:tc>
      <w:tc>
        <w:tcPr>
          <w:tcW w:w="1856" w:type="dxa"/>
        </w:tcPr>
        <w:p w:rsidR="00D424C4" w:rsidRPr="00A9509B" w:rsidRDefault="00D424C4" w:rsidP="00A9509B">
          <w:pPr>
            <w:pStyle w:val="Pieddepage"/>
            <w:rPr>
              <w:rFonts w:ascii="Arial" w:hAnsi="Arial" w:cs="Arial"/>
              <w:i/>
              <w:sz w:val="16"/>
              <w:szCs w:val="16"/>
            </w:rPr>
          </w:pPr>
          <w:r>
            <w:rPr>
              <w:rFonts w:ascii="Arial" w:hAnsi="Arial" w:cs="Arial"/>
              <w:i/>
              <w:sz w:val="16"/>
              <w:szCs w:val="16"/>
            </w:rPr>
            <w:t>Partagez et  réutilisez le contenu de ce document</w:t>
          </w:r>
        </w:p>
      </w:tc>
    </w:tr>
  </w:tbl>
  <w:p w:rsidR="00D424C4" w:rsidRPr="00A9509B" w:rsidRDefault="00D424C4" w:rsidP="00206D98">
    <w:pPr>
      <w:pStyle w:val="Pieddepage"/>
      <w:tabs>
        <w:tab w:val="clear" w:pos="9072"/>
        <w:tab w:val="right" w:pos="9639"/>
      </w:tabs>
      <w:spacing w:after="0"/>
      <w:jc w:val="both"/>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4C4" w:rsidRDefault="00D424C4" w:rsidP="00E75F2F">
      <w:pPr>
        <w:spacing w:after="0" w:line="240" w:lineRule="auto"/>
      </w:pPr>
      <w:r>
        <w:separator/>
      </w:r>
    </w:p>
  </w:footnote>
  <w:footnote w:type="continuationSeparator" w:id="0">
    <w:p w:rsidR="00D424C4" w:rsidRDefault="00D424C4" w:rsidP="00E75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4C4" w:rsidRDefault="00D424C4">
    <w:pPr>
      <w:pStyle w:val="En-tte"/>
    </w:pPr>
    <w:r>
      <w:rPr>
        <w:noProof/>
        <w:lang w:eastAsia="fr-FR"/>
      </w:rPr>
      <w:drawing>
        <wp:anchor distT="0" distB="0" distL="114300" distR="114300" simplePos="0" relativeHeight="251657728" behindDoc="1" locked="0" layoutInCell="1" allowOverlap="1" wp14:anchorId="4D60FA68" wp14:editId="1C733F4D">
          <wp:simplePos x="0" y="0"/>
          <wp:positionH relativeFrom="column">
            <wp:posOffset>-819785</wp:posOffset>
          </wp:positionH>
          <wp:positionV relativeFrom="paragraph">
            <wp:posOffset>-396240</wp:posOffset>
          </wp:positionV>
          <wp:extent cx="4999990" cy="2239645"/>
          <wp:effectExtent l="0" t="0" r="0" b="8255"/>
          <wp:wrapNone/>
          <wp:docPr id="5" name="Image 5" descr="LOGO-CDG38-H-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DG38-H-01"/>
                  <pic:cNvPicPr>
                    <a:picLocks noChangeAspect="1" noChangeArrowheads="1"/>
                  </pic:cNvPicPr>
                </pic:nvPicPr>
                <pic:blipFill>
                  <a:blip r:embed="rId1">
                    <a:extLst>
                      <a:ext uri="{28A0092B-C50C-407E-A947-70E740481C1C}">
                        <a14:useLocalDpi xmlns:a14="http://schemas.microsoft.com/office/drawing/2010/main" val="0"/>
                      </a:ext>
                    </a:extLst>
                  </a:blip>
                  <a:srcRect l="5917" t="15118"/>
                  <a:stretch>
                    <a:fillRect/>
                  </a:stretch>
                </pic:blipFill>
                <pic:spPr bwMode="auto">
                  <a:xfrm>
                    <a:off x="0" y="0"/>
                    <a:ext cx="4999990" cy="2239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419A"/>
    <w:multiLevelType w:val="hybridMultilevel"/>
    <w:tmpl w:val="A71421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FE3350"/>
    <w:multiLevelType w:val="hybridMultilevel"/>
    <w:tmpl w:val="92089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5A01B5"/>
    <w:multiLevelType w:val="hybridMultilevel"/>
    <w:tmpl w:val="75583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B00F18"/>
    <w:multiLevelType w:val="hybridMultilevel"/>
    <w:tmpl w:val="5896079C"/>
    <w:lvl w:ilvl="0" w:tplc="FED6EE94">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25D50FC"/>
    <w:multiLevelType w:val="hybridMultilevel"/>
    <w:tmpl w:val="2362BA5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C7B0D15"/>
    <w:multiLevelType w:val="hybridMultilevel"/>
    <w:tmpl w:val="3E1E95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79654BF"/>
    <w:multiLevelType w:val="hybridMultilevel"/>
    <w:tmpl w:val="D1FE8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2534A57"/>
    <w:multiLevelType w:val="hybridMultilevel"/>
    <w:tmpl w:val="FA1EDFC0"/>
    <w:lvl w:ilvl="0" w:tplc="8880F712">
      <w:start w:val="5"/>
      <w:numFmt w:val="bullet"/>
      <w:lvlText w:val="-"/>
      <w:lvlJc w:val="left"/>
      <w:pPr>
        <w:ind w:left="720" w:hanging="360"/>
      </w:pPr>
      <w:rPr>
        <w:rFonts w:ascii="Arial" w:eastAsiaTheme="minorHAnsi"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6324FAB"/>
    <w:multiLevelType w:val="hybridMultilevel"/>
    <w:tmpl w:val="3DF2E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2"/>
  </w:num>
  <w:num w:numId="5">
    <w:abstractNumId w:val="6"/>
  </w:num>
  <w:num w:numId="6">
    <w:abstractNumId w:val="1"/>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attachedTemplate r:id="rId1"/>
  <w:defaultTabStop w:val="708"/>
  <w:hyphenationZone w:val="425"/>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5A3"/>
    <w:rsid w:val="00020637"/>
    <w:rsid w:val="000A600A"/>
    <w:rsid w:val="000F5A7C"/>
    <w:rsid w:val="00171C92"/>
    <w:rsid w:val="00190AFA"/>
    <w:rsid w:val="001D0401"/>
    <w:rsid w:val="00206D98"/>
    <w:rsid w:val="00280BF4"/>
    <w:rsid w:val="0031734C"/>
    <w:rsid w:val="003256A3"/>
    <w:rsid w:val="003443BC"/>
    <w:rsid w:val="00371F49"/>
    <w:rsid w:val="003B45D5"/>
    <w:rsid w:val="003B5A3F"/>
    <w:rsid w:val="00466CA4"/>
    <w:rsid w:val="004939E3"/>
    <w:rsid w:val="00581DBC"/>
    <w:rsid w:val="005D42BC"/>
    <w:rsid w:val="006759CF"/>
    <w:rsid w:val="006D2EAE"/>
    <w:rsid w:val="009E4307"/>
    <w:rsid w:val="00A37005"/>
    <w:rsid w:val="00A9509B"/>
    <w:rsid w:val="00AB5D75"/>
    <w:rsid w:val="00AE168F"/>
    <w:rsid w:val="00B15325"/>
    <w:rsid w:val="00BC3A28"/>
    <w:rsid w:val="00BF63D9"/>
    <w:rsid w:val="00C05B76"/>
    <w:rsid w:val="00C20CD5"/>
    <w:rsid w:val="00C43864"/>
    <w:rsid w:val="00C74ED5"/>
    <w:rsid w:val="00CC35F9"/>
    <w:rsid w:val="00CD05A3"/>
    <w:rsid w:val="00D11D39"/>
    <w:rsid w:val="00D27FEE"/>
    <w:rsid w:val="00D424C4"/>
    <w:rsid w:val="00D6402B"/>
    <w:rsid w:val="00DD76A7"/>
    <w:rsid w:val="00E05C68"/>
    <w:rsid w:val="00E75F2F"/>
    <w:rsid w:val="00F36850"/>
    <w:rsid w:val="00FA31BC"/>
    <w:rsid w:val="00FD07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5F2F"/>
    <w:pPr>
      <w:tabs>
        <w:tab w:val="center" w:pos="4536"/>
        <w:tab w:val="right" w:pos="9072"/>
      </w:tabs>
    </w:pPr>
  </w:style>
  <w:style w:type="character" w:customStyle="1" w:styleId="En-tteCar">
    <w:name w:val="En-tête Car"/>
    <w:link w:val="En-tte"/>
    <w:uiPriority w:val="99"/>
    <w:rsid w:val="00E75F2F"/>
    <w:rPr>
      <w:sz w:val="22"/>
      <w:szCs w:val="22"/>
      <w:lang w:eastAsia="en-US"/>
    </w:rPr>
  </w:style>
  <w:style w:type="paragraph" w:styleId="Pieddepage">
    <w:name w:val="footer"/>
    <w:basedOn w:val="Normal"/>
    <w:link w:val="PieddepageCar"/>
    <w:uiPriority w:val="99"/>
    <w:unhideWhenUsed/>
    <w:rsid w:val="00E75F2F"/>
    <w:pPr>
      <w:tabs>
        <w:tab w:val="center" w:pos="4536"/>
        <w:tab w:val="right" w:pos="9072"/>
      </w:tabs>
    </w:pPr>
  </w:style>
  <w:style w:type="character" w:customStyle="1" w:styleId="PieddepageCar">
    <w:name w:val="Pied de page Car"/>
    <w:link w:val="Pieddepage"/>
    <w:uiPriority w:val="99"/>
    <w:rsid w:val="00E75F2F"/>
    <w:rPr>
      <w:sz w:val="22"/>
      <w:szCs w:val="22"/>
      <w:lang w:eastAsia="en-US"/>
    </w:rPr>
  </w:style>
  <w:style w:type="character" w:styleId="Lienhypertexte">
    <w:name w:val="Hyperlink"/>
    <w:uiPriority w:val="99"/>
    <w:unhideWhenUsed/>
    <w:rsid w:val="00E75F2F"/>
    <w:rPr>
      <w:color w:val="0000FF"/>
      <w:u w:val="single"/>
    </w:rPr>
  </w:style>
  <w:style w:type="table" w:styleId="Grilledutableau">
    <w:name w:val="Table Grid"/>
    <w:basedOn w:val="TableauNormal"/>
    <w:uiPriority w:val="59"/>
    <w:rsid w:val="00A950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950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509B"/>
    <w:rPr>
      <w:rFonts w:ascii="Tahoma" w:hAnsi="Tahoma" w:cs="Tahoma"/>
      <w:sz w:val="16"/>
      <w:szCs w:val="16"/>
      <w:lang w:eastAsia="en-US"/>
    </w:rPr>
  </w:style>
  <w:style w:type="paragraph" w:styleId="Paragraphedeliste">
    <w:name w:val="List Paragraph"/>
    <w:basedOn w:val="Normal"/>
    <w:uiPriority w:val="34"/>
    <w:qFormat/>
    <w:rsid w:val="00D6402B"/>
    <w:pPr>
      <w:spacing w:after="0" w:line="240" w:lineRule="auto"/>
      <w:ind w:left="720"/>
      <w:contextualSpacing/>
    </w:pPr>
    <w:rPr>
      <w:rFonts w:ascii="Times New Roman" w:eastAsia="Times New Roman" w:hAnsi="Times New Roman"/>
      <w:sz w:val="24"/>
      <w:szCs w:val="24"/>
      <w:lang w:eastAsia="fr-FR"/>
    </w:rPr>
  </w:style>
  <w:style w:type="table" w:customStyle="1" w:styleId="Grilledutableau1">
    <w:name w:val="Grille du tableau1"/>
    <w:basedOn w:val="TableauNormal"/>
    <w:next w:val="Grilledutableau"/>
    <w:uiPriority w:val="59"/>
    <w:rsid w:val="00AE168F"/>
    <w:rPr>
      <w:rFonts w:ascii="Arial"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D11D39"/>
    <w:rPr>
      <w:rFonts w:ascii="Arial"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5F2F"/>
    <w:pPr>
      <w:tabs>
        <w:tab w:val="center" w:pos="4536"/>
        <w:tab w:val="right" w:pos="9072"/>
      </w:tabs>
    </w:pPr>
  </w:style>
  <w:style w:type="character" w:customStyle="1" w:styleId="En-tteCar">
    <w:name w:val="En-tête Car"/>
    <w:link w:val="En-tte"/>
    <w:uiPriority w:val="99"/>
    <w:rsid w:val="00E75F2F"/>
    <w:rPr>
      <w:sz w:val="22"/>
      <w:szCs w:val="22"/>
      <w:lang w:eastAsia="en-US"/>
    </w:rPr>
  </w:style>
  <w:style w:type="paragraph" w:styleId="Pieddepage">
    <w:name w:val="footer"/>
    <w:basedOn w:val="Normal"/>
    <w:link w:val="PieddepageCar"/>
    <w:uiPriority w:val="99"/>
    <w:unhideWhenUsed/>
    <w:rsid w:val="00E75F2F"/>
    <w:pPr>
      <w:tabs>
        <w:tab w:val="center" w:pos="4536"/>
        <w:tab w:val="right" w:pos="9072"/>
      </w:tabs>
    </w:pPr>
  </w:style>
  <w:style w:type="character" w:customStyle="1" w:styleId="PieddepageCar">
    <w:name w:val="Pied de page Car"/>
    <w:link w:val="Pieddepage"/>
    <w:uiPriority w:val="99"/>
    <w:rsid w:val="00E75F2F"/>
    <w:rPr>
      <w:sz w:val="22"/>
      <w:szCs w:val="22"/>
      <w:lang w:eastAsia="en-US"/>
    </w:rPr>
  </w:style>
  <w:style w:type="character" w:styleId="Lienhypertexte">
    <w:name w:val="Hyperlink"/>
    <w:uiPriority w:val="99"/>
    <w:unhideWhenUsed/>
    <w:rsid w:val="00E75F2F"/>
    <w:rPr>
      <w:color w:val="0000FF"/>
      <w:u w:val="single"/>
    </w:rPr>
  </w:style>
  <w:style w:type="table" w:styleId="Grilledutableau">
    <w:name w:val="Table Grid"/>
    <w:basedOn w:val="TableauNormal"/>
    <w:uiPriority w:val="59"/>
    <w:rsid w:val="00A950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950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509B"/>
    <w:rPr>
      <w:rFonts w:ascii="Tahoma" w:hAnsi="Tahoma" w:cs="Tahoma"/>
      <w:sz w:val="16"/>
      <w:szCs w:val="16"/>
      <w:lang w:eastAsia="en-US"/>
    </w:rPr>
  </w:style>
  <w:style w:type="paragraph" w:styleId="Paragraphedeliste">
    <w:name w:val="List Paragraph"/>
    <w:basedOn w:val="Normal"/>
    <w:uiPriority w:val="34"/>
    <w:qFormat/>
    <w:rsid w:val="00D6402B"/>
    <w:pPr>
      <w:spacing w:after="0" w:line="240" w:lineRule="auto"/>
      <w:ind w:left="720"/>
      <w:contextualSpacing/>
    </w:pPr>
    <w:rPr>
      <w:rFonts w:ascii="Times New Roman" w:eastAsia="Times New Roman" w:hAnsi="Times New Roman"/>
      <w:sz w:val="24"/>
      <w:szCs w:val="24"/>
      <w:lang w:eastAsia="fr-FR"/>
    </w:rPr>
  </w:style>
  <w:style w:type="table" w:customStyle="1" w:styleId="Grilledutableau1">
    <w:name w:val="Grille du tableau1"/>
    <w:basedOn w:val="TableauNormal"/>
    <w:next w:val="Grilledutableau"/>
    <w:uiPriority w:val="59"/>
    <w:rsid w:val="00AE168F"/>
    <w:rPr>
      <w:rFonts w:ascii="Arial"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D11D39"/>
    <w:rPr>
      <w:rFonts w:ascii="Arial"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COMMUNICATION\000-MODELES_2020\01-Documents%20site%20internet\modele_document_site_interne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modele_document_site_internet</Template>
  <TotalTime>11</TotalTime>
  <Pages>1</Pages>
  <Words>392</Words>
  <Characters>2160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FERRER</dc:creator>
  <cp:lastModifiedBy>Lynda FERRER</cp:lastModifiedBy>
  <cp:revision>3</cp:revision>
  <dcterms:created xsi:type="dcterms:W3CDTF">2020-04-14T13:31:00Z</dcterms:created>
  <dcterms:modified xsi:type="dcterms:W3CDTF">2020-04-14T13:33:00Z</dcterms:modified>
</cp:coreProperties>
</file>