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F2110" w14:textId="1B9E1C5A" w:rsidR="00B01E06" w:rsidRDefault="00414F2E" w:rsidP="00FE6AD9">
      <w:pPr>
        <w:jc w:val="center"/>
        <w:rPr>
          <w:b/>
          <w:u w:val="single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A73CF40" wp14:editId="67E299BF">
            <wp:extent cx="2886075" cy="16478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4195C" w14:textId="77777777" w:rsidR="00896EC5" w:rsidRPr="00414F2E" w:rsidRDefault="00896EC5" w:rsidP="00FE6AD9">
      <w:pPr>
        <w:jc w:val="center"/>
        <w:rPr>
          <w:b/>
          <w:color w:val="4F81BD" w:themeColor="accent1"/>
          <w:u w:val="single"/>
        </w:rPr>
      </w:pPr>
      <w:r w:rsidRPr="00FE6AD9">
        <w:rPr>
          <w:b/>
          <w:u w:val="single"/>
        </w:rPr>
        <w:t>Formulaire d’accréditation pour l’accès aux fonctionnalités de gestion de</w:t>
      </w:r>
      <w:r w:rsidR="00FE6AD9" w:rsidRPr="00FE6AD9">
        <w:rPr>
          <w:b/>
          <w:u w:val="single"/>
        </w:rPr>
        <w:t xml:space="preserve"> </w:t>
      </w:r>
      <w:r w:rsidRPr="00414F2E">
        <w:rPr>
          <w:b/>
          <w:sz w:val="28"/>
          <w:szCs w:val="28"/>
          <w:u w:val="single"/>
        </w:rPr>
        <w:t>collectivites.</w:t>
      </w:r>
      <w:r w:rsidR="00FE6AD9" w:rsidRPr="00414F2E">
        <w:rPr>
          <w:b/>
          <w:sz w:val="28"/>
          <w:szCs w:val="28"/>
          <w:u w:val="single"/>
        </w:rPr>
        <w:t>mnt.fr</w:t>
      </w:r>
    </w:p>
    <w:p w14:paraId="4ECBA47E" w14:textId="08B2DC5A" w:rsidR="00B22932" w:rsidRDefault="00CB0B64" w:rsidP="00CB0B64">
      <w:pPr>
        <w:jc w:val="both"/>
      </w:pPr>
      <w:r>
        <w:t>L</w:t>
      </w:r>
      <w:r w:rsidR="00896EC5">
        <w:t>a MNT met à disposition des collectivités un extranet permet</w:t>
      </w:r>
      <w:r w:rsidR="00FE6AD9">
        <w:t>tant une relation digitale complémentaire</w:t>
      </w:r>
      <w:r w:rsidR="00896EC5">
        <w:t xml:space="preserve"> à celle de son réseau </w:t>
      </w:r>
      <w:r w:rsidR="00FE6AD9">
        <w:t xml:space="preserve">d’agences </w:t>
      </w:r>
      <w:r w:rsidR="00896EC5">
        <w:t>de proximité</w:t>
      </w:r>
      <w:r w:rsidR="00414F2E">
        <w:t xml:space="preserve"> et de ses centres de gestion</w:t>
      </w:r>
      <w:r w:rsidR="00896EC5">
        <w:t xml:space="preserve">. Cet espace comporte de nombreux contenus éditoriaux en libre accès, certains sont réservés aux agents ou élus ayant procédé à leur inscription sur le </w:t>
      </w:r>
      <w:r>
        <w:t>s</w:t>
      </w:r>
      <w:r w:rsidR="00896EC5">
        <w:t>ite.</w:t>
      </w:r>
    </w:p>
    <w:p w14:paraId="7572535B" w14:textId="487A17BF" w:rsidR="00896EC5" w:rsidRDefault="00896EC5" w:rsidP="00CB0B64">
      <w:pPr>
        <w:jc w:val="both"/>
      </w:pPr>
      <w:r>
        <w:t>Au-delà de ces informations expertes,</w:t>
      </w:r>
      <w:r w:rsidR="00414F2E">
        <w:t xml:space="preserve"> l’accès</w:t>
      </w:r>
      <w:r>
        <w:t xml:space="preserve"> des </w:t>
      </w:r>
      <w:r w:rsidRPr="00B22932">
        <w:rPr>
          <w:b/>
        </w:rPr>
        <w:t>fonctionnalités de gestion</w:t>
      </w:r>
      <w:r>
        <w:t xml:space="preserve"> </w:t>
      </w:r>
      <w:r w:rsidR="00414F2E">
        <w:t xml:space="preserve">nécessite une </w:t>
      </w:r>
      <w:r>
        <w:t>accréditation des utilisateurs compte tenu d</w:t>
      </w:r>
      <w:r w:rsidR="00414F2E">
        <w:t xml:space="preserve">u </w:t>
      </w:r>
      <w:r>
        <w:t>caractère confidentiel. Par la présente, l’autorité territoriale, autorise les personnes désignées à accéder aux informations suivantes :</w:t>
      </w:r>
    </w:p>
    <w:p w14:paraId="3DF4C53E" w14:textId="36DD9880" w:rsidR="00896EC5" w:rsidRDefault="00896EC5" w:rsidP="00CB0B64">
      <w:pPr>
        <w:pStyle w:val="Paragraphedeliste"/>
        <w:numPr>
          <w:ilvl w:val="0"/>
          <w:numId w:val="1"/>
        </w:numPr>
        <w:jc w:val="both"/>
      </w:pPr>
      <w:r>
        <w:t xml:space="preserve">Adhésions : accès </w:t>
      </w:r>
      <w:r w:rsidR="00414F2E">
        <w:t>à la liste des agen</w:t>
      </w:r>
      <w:r w:rsidR="00CB0B64">
        <w:t>ts adhérents</w:t>
      </w:r>
    </w:p>
    <w:p w14:paraId="723FA6AC" w14:textId="00C37703" w:rsidR="00896EC5" w:rsidRDefault="00896EC5" w:rsidP="00CB0B64">
      <w:pPr>
        <w:pStyle w:val="Paragraphedeliste"/>
        <w:numPr>
          <w:ilvl w:val="0"/>
          <w:numId w:val="1"/>
        </w:numPr>
        <w:jc w:val="both"/>
      </w:pPr>
      <w:r>
        <w:t>Cotisations : accès aux données de cotisation</w:t>
      </w:r>
      <w:r w:rsidR="00CB0B64">
        <w:t>s</w:t>
      </w:r>
      <w:r>
        <w:t xml:space="preserve"> des contrats</w:t>
      </w:r>
    </w:p>
    <w:p w14:paraId="0EEA1BCF" w14:textId="08F3681E" w:rsidR="00896EC5" w:rsidRPr="001D3172" w:rsidRDefault="00896EC5" w:rsidP="00CB0B64">
      <w:pPr>
        <w:pStyle w:val="Paragraphedeliste"/>
        <w:numPr>
          <w:ilvl w:val="0"/>
          <w:numId w:val="1"/>
        </w:numPr>
        <w:jc w:val="both"/>
      </w:pPr>
      <w:r>
        <w:t xml:space="preserve">Prestations : </w:t>
      </w:r>
      <w:r w:rsidR="005E7860">
        <w:t>accès aux éléments de demande d’ouverture des droits prévoyance, co</w:t>
      </w:r>
      <w:r w:rsidR="00CB0B64">
        <w:t xml:space="preserve">mpléments, </w:t>
      </w:r>
      <w:r w:rsidR="00CB0B64" w:rsidRPr="001D3172">
        <w:t>suivi du traitement</w:t>
      </w:r>
    </w:p>
    <w:p w14:paraId="46398979" w14:textId="1EFC81D2" w:rsidR="00B22932" w:rsidRPr="001D3172" w:rsidRDefault="00B22932" w:rsidP="00CB0B64">
      <w:pPr>
        <w:pStyle w:val="Paragraphedeliste"/>
        <w:numPr>
          <w:ilvl w:val="0"/>
          <w:numId w:val="1"/>
        </w:numPr>
        <w:jc w:val="both"/>
      </w:pPr>
      <w:r w:rsidRPr="001D3172">
        <w:t xml:space="preserve">Eléments du contrat : </w:t>
      </w:r>
      <w:r w:rsidR="00CB0B64" w:rsidRPr="001D3172">
        <w:t xml:space="preserve">accès à la </w:t>
      </w:r>
      <w:r w:rsidRPr="001D3172">
        <w:t>convention signée avec la MNT, tableau des garanties</w:t>
      </w:r>
    </w:p>
    <w:p w14:paraId="27804A38" w14:textId="56D0D68E" w:rsidR="00CB0B64" w:rsidRDefault="005E7860" w:rsidP="00CB0B64">
      <w:pPr>
        <w:jc w:val="both"/>
      </w:pPr>
      <w:r>
        <w:t>Dès lors</w:t>
      </w:r>
      <w:r w:rsidR="00CB0B64">
        <w:t>,</w:t>
      </w:r>
      <w:r>
        <w:t xml:space="preserve"> l’utilisation des données mises à disposition relève de la resp</w:t>
      </w:r>
      <w:r w:rsidR="00CB0B64">
        <w:t>onsabilité de la collectivité</w:t>
      </w:r>
      <w:r w:rsidRPr="00B22932">
        <w:t>.</w:t>
      </w:r>
    </w:p>
    <w:p w14:paraId="451DF689" w14:textId="17C7DE5E" w:rsidR="004B4F2C" w:rsidRDefault="00414F2E" w:rsidP="00CB0B64">
      <w:pPr>
        <w:jc w:val="both"/>
      </w:pPr>
      <w:r>
        <w:t xml:space="preserve">La liste des personnes accréditées est visible sur l’espace Collectivités. </w:t>
      </w:r>
    </w:p>
    <w:p w14:paraId="18A855BB" w14:textId="3202EF15" w:rsidR="004B4F2C" w:rsidRDefault="004B4F2C" w:rsidP="00CB0B64">
      <w:pPr>
        <w:jc w:val="both"/>
      </w:pPr>
      <w:r>
        <w:t xml:space="preserve">La MNT s’autorise à remettre à jour les accréditations.  </w:t>
      </w:r>
    </w:p>
    <w:p w14:paraId="359AC9B4" w14:textId="764E1D8F" w:rsidR="00C309BE" w:rsidRDefault="00C309BE" w:rsidP="00CB0B64">
      <w:pPr>
        <w:jc w:val="both"/>
      </w:pPr>
    </w:p>
    <w:p w14:paraId="2DD0E94B" w14:textId="42929CEA" w:rsidR="00BB2490" w:rsidRDefault="00BB2490" w:rsidP="00CB0B64">
      <w:pPr>
        <w:jc w:val="both"/>
      </w:pPr>
    </w:p>
    <w:p w14:paraId="64FBB0C7" w14:textId="49047445" w:rsidR="00916103" w:rsidRPr="00C309BE" w:rsidRDefault="00C93E0E" w:rsidP="00916103">
      <w:pPr>
        <w:jc w:val="both"/>
        <w:rPr>
          <w:i/>
          <w:iCs/>
        </w:rPr>
      </w:pPr>
      <w:r w:rsidRPr="00C309BE">
        <w:rPr>
          <w:i/>
          <w:iCs/>
        </w:rPr>
        <w:t> Les données à caractère personnel recueillies au soutien de ce formulaire sont collectées par la MNT, responsable de traitement, et ont pour finalités l’accréditation d’agents de l’autorité territoriale pour accéder à des fonctionnalités de gestion sur le site « collectivites.mnt.fr »</w:t>
      </w:r>
      <w:r w:rsidRPr="00C309BE">
        <w:rPr>
          <w:i/>
          <w:iCs/>
          <w:color w:val="FF0000"/>
        </w:rPr>
        <w:t xml:space="preserve"> </w:t>
      </w:r>
      <w:r w:rsidRPr="00C309BE">
        <w:rPr>
          <w:i/>
          <w:iCs/>
        </w:rPr>
        <w:t xml:space="preserve">par les personnels habilités de la MNT. Leur traitement est fondé sur l’intérêt légitime de la MNT à établir une relation pertinente et appropriée avec les autorités territoriales. La non-fourniture des données suivies d’un astérisque * a pour conséquence de ne pas permettre l’établissement de l’accréditation. </w:t>
      </w:r>
      <w:r w:rsidRPr="00C309BE">
        <w:rPr>
          <w:i/>
          <w:iCs/>
        </w:rPr>
        <w:br/>
        <w:t>Les données collectées sont conservées pendant toute la durée de l’accréditation et pendant cinq (5) ans à compter du retrait</w:t>
      </w:r>
      <w:r w:rsidR="00916103" w:rsidRPr="00C309BE">
        <w:rPr>
          <w:i/>
          <w:iCs/>
        </w:rPr>
        <w:t xml:space="preserve"> </w:t>
      </w:r>
      <w:r w:rsidRPr="00C309BE">
        <w:rPr>
          <w:i/>
          <w:iCs/>
        </w:rPr>
        <w:t xml:space="preserve">de l’accréditation. </w:t>
      </w:r>
    </w:p>
    <w:p w14:paraId="3B59A27F" w14:textId="63436DD2" w:rsidR="00916103" w:rsidRPr="00C309BE" w:rsidRDefault="00C309BE" w:rsidP="00C309BE">
      <w:pPr>
        <w:pStyle w:val="Sansinterligne"/>
        <w:jc w:val="both"/>
        <w:rPr>
          <w:i/>
        </w:rPr>
      </w:pPr>
      <w:r>
        <w:rPr>
          <w:i/>
        </w:rPr>
        <w:t>L</w:t>
      </w:r>
      <w:r w:rsidR="00C93E0E" w:rsidRPr="00C309BE">
        <w:rPr>
          <w:i/>
        </w:rPr>
        <w:t>es personnes concernées disposent du droit de demander l’accès aux données les concernant, la rectification ou l’effacement de celles-ci ainsi que le droit de communiquer des directives concernant le sort de leurs données post-mortem. Elles disposent encore du droit de solliciter, pour motif légitime, la limitation du traitement, de s’opposer audit traitement et du droit à la portabilité des données.</w:t>
      </w:r>
      <w:r w:rsidR="00BB2490">
        <w:rPr>
          <w:i/>
        </w:rPr>
        <w:t xml:space="preserve">  </w:t>
      </w:r>
    </w:p>
    <w:p w14:paraId="53D126E2" w14:textId="1AFD83EF" w:rsidR="00916103" w:rsidRPr="00C309BE" w:rsidRDefault="00C93E0E" w:rsidP="00C309BE">
      <w:pPr>
        <w:pStyle w:val="Sansinterligne"/>
        <w:rPr>
          <w:i/>
        </w:rPr>
      </w:pPr>
      <w:r w:rsidRPr="00C309BE">
        <w:rPr>
          <w:i/>
        </w:rPr>
        <w:t xml:space="preserve"> L’exercice de ces droits s’effectue par un écrit signé, en s’adressant au Délégué à la Protection des Données (ou Data Protection </w:t>
      </w:r>
      <w:proofErr w:type="spellStart"/>
      <w:r w:rsidRPr="00C309BE">
        <w:rPr>
          <w:i/>
        </w:rPr>
        <w:t>Officer</w:t>
      </w:r>
      <w:proofErr w:type="spellEnd"/>
      <w:r w:rsidRPr="00C309BE">
        <w:rPr>
          <w:i/>
        </w:rPr>
        <w:t xml:space="preserve"> [DPO]) de la MNT par courriel à </w:t>
      </w:r>
      <w:hyperlink r:id="rId11" w:history="1">
        <w:r w:rsidRPr="00C309BE">
          <w:rPr>
            <w:rStyle w:val="Lienhypertexte"/>
            <w:i/>
            <w:iCs/>
            <w:color w:val="0563C1"/>
          </w:rPr>
          <w:t>dpo@mnt.fr</w:t>
        </w:r>
      </w:hyperlink>
      <w:r w:rsidRPr="00C309BE">
        <w:rPr>
          <w:i/>
        </w:rPr>
        <w:t xml:space="preserve"> ou par courrier au 4, rue d’Athènes – 75009 Paris. Un justificatif d’identité pourra éventuellement être demandé. </w:t>
      </w:r>
    </w:p>
    <w:p w14:paraId="0E6DE1EC" w14:textId="10321F30" w:rsidR="00B01E06" w:rsidRPr="00C309BE" w:rsidRDefault="00C93E0E" w:rsidP="00916103">
      <w:pPr>
        <w:jc w:val="both"/>
        <w:rPr>
          <w:i/>
        </w:rPr>
      </w:pPr>
      <w:r w:rsidRPr="00C309BE">
        <w:rPr>
          <w:i/>
          <w:iCs/>
        </w:rPr>
        <w:t xml:space="preserve">Enfin, les personnes concernées ont encore le droit d’introduire une réclamation auprès de la Commission Nationale de l’Informatique et des Libertés [CNIL] sise 3, Place de Fontenoy – TSA 80715 – 75334 Paris Cedex 07 – Tél. : +33 (0)1.53.73.22.22 ou </w:t>
      </w:r>
      <w:hyperlink r:id="rId12" w:history="1">
        <w:r w:rsidRPr="00C309BE">
          <w:rPr>
            <w:rStyle w:val="Lienhypertexte"/>
            <w:i/>
            <w:iCs/>
            <w:color w:val="0563C1"/>
          </w:rPr>
          <w:t>www.cnil.fr</w:t>
        </w:r>
      </w:hyperlink>
      <w:r w:rsidRPr="00C309BE">
        <w:rPr>
          <w:i/>
          <w:iCs/>
        </w:rPr>
        <w:t>.</w:t>
      </w:r>
      <w:r w:rsidRPr="00C309BE">
        <w:rPr>
          <w:i/>
        </w:rPr>
        <w:t xml:space="preserve"> </w:t>
      </w:r>
    </w:p>
    <w:p w14:paraId="56852618" w14:textId="382BED93" w:rsidR="009115F5" w:rsidRPr="005E7860" w:rsidRDefault="009115F5" w:rsidP="004B4F2C">
      <w:pPr>
        <w:jc w:val="center"/>
        <w:rPr>
          <w:i/>
        </w:rPr>
      </w:pPr>
      <w:r>
        <w:rPr>
          <w:noProof/>
          <w:lang w:eastAsia="fr-FR"/>
        </w:rPr>
        <w:lastRenderedPageBreak/>
        <w:drawing>
          <wp:inline distT="0" distB="0" distL="0" distR="0" wp14:anchorId="0CFA1B95" wp14:editId="16DC3E4C">
            <wp:extent cx="1905000" cy="108767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9913" cy="110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margin" w:tblpXSpec="right" w:tblpY="1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115F5" w14:paraId="0725CF6C" w14:textId="77777777" w:rsidTr="00A81A01">
        <w:tc>
          <w:tcPr>
            <w:tcW w:w="170" w:type="dxa"/>
          </w:tcPr>
          <w:p w14:paraId="1D643754" w14:textId="592038D3" w:rsidR="009115F5" w:rsidRDefault="009115F5" w:rsidP="009115F5"/>
        </w:tc>
        <w:tc>
          <w:tcPr>
            <w:tcW w:w="170" w:type="dxa"/>
          </w:tcPr>
          <w:p w14:paraId="28AB4DE9" w14:textId="486EAE44" w:rsidR="009115F5" w:rsidRDefault="009115F5" w:rsidP="009115F5"/>
        </w:tc>
        <w:tc>
          <w:tcPr>
            <w:tcW w:w="170" w:type="dxa"/>
          </w:tcPr>
          <w:p w14:paraId="4ED8A68E" w14:textId="40CB0AEB" w:rsidR="009115F5" w:rsidRDefault="009115F5" w:rsidP="009115F5"/>
        </w:tc>
        <w:tc>
          <w:tcPr>
            <w:tcW w:w="170" w:type="dxa"/>
          </w:tcPr>
          <w:p w14:paraId="687A774A" w14:textId="5602B448" w:rsidR="009115F5" w:rsidRDefault="009115F5" w:rsidP="009115F5"/>
        </w:tc>
        <w:tc>
          <w:tcPr>
            <w:tcW w:w="170" w:type="dxa"/>
          </w:tcPr>
          <w:p w14:paraId="3D3F4CB1" w14:textId="1F6DE54E" w:rsidR="009115F5" w:rsidRDefault="009115F5" w:rsidP="009115F5"/>
        </w:tc>
        <w:tc>
          <w:tcPr>
            <w:tcW w:w="170" w:type="dxa"/>
          </w:tcPr>
          <w:p w14:paraId="406DF0FA" w14:textId="7625B3C1" w:rsidR="009115F5" w:rsidRDefault="009115F5" w:rsidP="009115F5"/>
        </w:tc>
        <w:tc>
          <w:tcPr>
            <w:tcW w:w="170" w:type="dxa"/>
          </w:tcPr>
          <w:p w14:paraId="54C27605" w14:textId="24AC0417" w:rsidR="009115F5" w:rsidRDefault="009115F5" w:rsidP="009115F5"/>
        </w:tc>
        <w:tc>
          <w:tcPr>
            <w:tcW w:w="170" w:type="dxa"/>
          </w:tcPr>
          <w:p w14:paraId="4336776E" w14:textId="2AB60A0B" w:rsidR="009115F5" w:rsidRDefault="009115F5" w:rsidP="009115F5"/>
        </w:tc>
        <w:tc>
          <w:tcPr>
            <w:tcW w:w="170" w:type="dxa"/>
          </w:tcPr>
          <w:p w14:paraId="1B909A18" w14:textId="360CF8EA" w:rsidR="009115F5" w:rsidRDefault="009115F5" w:rsidP="009115F5"/>
        </w:tc>
        <w:tc>
          <w:tcPr>
            <w:tcW w:w="170" w:type="dxa"/>
          </w:tcPr>
          <w:p w14:paraId="15744A1C" w14:textId="133A138E" w:rsidR="009115F5" w:rsidRDefault="009115F5" w:rsidP="009115F5"/>
        </w:tc>
        <w:tc>
          <w:tcPr>
            <w:tcW w:w="170" w:type="dxa"/>
          </w:tcPr>
          <w:p w14:paraId="294BE146" w14:textId="26E3FBA8" w:rsidR="009115F5" w:rsidRDefault="009115F5" w:rsidP="009115F5"/>
        </w:tc>
        <w:tc>
          <w:tcPr>
            <w:tcW w:w="170" w:type="dxa"/>
          </w:tcPr>
          <w:p w14:paraId="5F0E10BF" w14:textId="756E634A" w:rsidR="009115F5" w:rsidRDefault="009115F5" w:rsidP="009115F5"/>
        </w:tc>
        <w:tc>
          <w:tcPr>
            <w:tcW w:w="170" w:type="dxa"/>
          </w:tcPr>
          <w:p w14:paraId="39A552D1" w14:textId="4C83C020" w:rsidR="009115F5" w:rsidRDefault="009115F5" w:rsidP="009115F5"/>
        </w:tc>
        <w:tc>
          <w:tcPr>
            <w:tcW w:w="170" w:type="dxa"/>
          </w:tcPr>
          <w:p w14:paraId="1666F731" w14:textId="09DBB38C" w:rsidR="009115F5" w:rsidRDefault="009115F5" w:rsidP="009115F5"/>
        </w:tc>
      </w:tr>
    </w:tbl>
    <w:p w14:paraId="773507C5" w14:textId="6071DE28" w:rsidR="009115F5" w:rsidRDefault="004B4F2C" w:rsidP="004B4F2C">
      <w:r>
        <w:t>C</w:t>
      </w:r>
      <w:r w:rsidR="009115F5">
        <w:t xml:space="preserve">OLLECTIVITE </w:t>
      </w:r>
      <w:r>
        <w:t>: ……………………………………………………………</w:t>
      </w:r>
      <w:r w:rsidR="009115F5">
        <w:t xml:space="preserve">……………….   </w:t>
      </w:r>
      <w:r w:rsidR="00B01E06">
        <w:t>N° SIRET</w:t>
      </w:r>
      <w:r w:rsidR="009115F5">
        <w:t xml:space="preserve"> </w:t>
      </w:r>
    </w:p>
    <w:p w14:paraId="6BFB506C" w14:textId="261FCC0E" w:rsidR="004B4F2C" w:rsidRDefault="004B4F2C" w:rsidP="004B4F2C">
      <w:r>
        <w:t>Je, soussigné(e)</w:t>
      </w:r>
      <w:r w:rsidR="00916103">
        <w:t xml:space="preserve"> </w:t>
      </w:r>
    </w:p>
    <w:p w14:paraId="0B3C60FB" w14:textId="7A81125D" w:rsidR="009115F5" w:rsidRDefault="009115F5" w:rsidP="004B4F2C">
      <w:r>
        <w:t>Prénom :</w:t>
      </w:r>
      <w:r w:rsidR="00A81A01">
        <w:t xml:space="preserve"> ……………………………………………………………………………</w:t>
      </w:r>
      <w:r>
        <w:tab/>
        <w:t xml:space="preserve">NOM : </w:t>
      </w:r>
      <w:r w:rsidR="00A81A01">
        <w:t>…………………………………………………………………….…</w:t>
      </w:r>
    </w:p>
    <w:p w14:paraId="4733F590" w14:textId="6BA48CD9" w:rsidR="004B4F2C" w:rsidRDefault="004B4F2C" w:rsidP="004B4F2C">
      <w:r>
        <w:t>Fonction (Maire, Président, DGS …) :</w:t>
      </w:r>
      <w:r w:rsidR="00A81A01">
        <w:t> ……………………………………………………………………………………………………………………………</w:t>
      </w:r>
      <w:r>
        <w:tab/>
      </w:r>
      <w:r>
        <w:tab/>
      </w:r>
    </w:p>
    <w:tbl>
      <w:tblPr>
        <w:tblStyle w:val="Grilledutableau"/>
        <w:tblpPr w:leftFromText="141" w:rightFromText="141" w:vertAnchor="text" w:horzAnchor="page" w:tblpX="7876" w:tblpY="-7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81A01" w14:paraId="6D8CC384" w14:textId="77777777" w:rsidTr="00A81A01">
        <w:tc>
          <w:tcPr>
            <w:tcW w:w="222" w:type="dxa"/>
          </w:tcPr>
          <w:p w14:paraId="1883F4C3" w14:textId="77777777" w:rsidR="00A81A01" w:rsidRDefault="00A81A01" w:rsidP="00A81A01"/>
        </w:tc>
        <w:tc>
          <w:tcPr>
            <w:tcW w:w="222" w:type="dxa"/>
          </w:tcPr>
          <w:p w14:paraId="19518D9F" w14:textId="77777777" w:rsidR="00A81A01" w:rsidRDefault="00A81A01" w:rsidP="00A81A01"/>
        </w:tc>
        <w:tc>
          <w:tcPr>
            <w:tcW w:w="222" w:type="dxa"/>
          </w:tcPr>
          <w:p w14:paraId="68B2C9C0" w14:textId="77777777" w:rsidR="00A81A01" w:rsidRDefault="00A81A01" w:rsidP="00A81A01"/>
        </w:tc>
        <w:tc>
          <w:tcPr>
            <w:tcW w:w="222" w:type="dxa"/>
          </w:tcPr>
          <w:p w14:paraId="2DF2C569" w14:textId="77777777" w:rsidR="00A81A01" w:rsidRDefault="00A81A01" w:rsidP="00A81A01"/>
        </w:tc>
        <w:tc>
          <w:tcPr>
            <w:tcW w:w="222" w:type="dxa"/>
          </w:tcPr>
          <w:p w14:paraId="558C0DE2" w14:textId="77777777" w:rsidR="00A81A01" w:rsidRDefault="00A81A01" w:rsidP="00A81A01"/>
        </w:tc>
        <w:tc>
          <w:tcPr>
            <w:tcW w:w="222" w:type="dxa"/>
          </w:tcPr>
          <w:p w14:paraId="78FD6E8A" w14:textId="77777777" w:rsidR="00A81A01" w:rsidRDefault="00A81A01" w:rsidP="00A81A01"/>
        </w:tc>
        <w:tc>
          <w:tcPr>
            <w:tcW w:w="222" w:type="dxa"/>
          </w:tcPr>
          <w:p w14:paraId="2D86A35D" w14:textId="77777777" w:rsidR="00A81A01" w:rsidRDefault="00A81A01" w:rsidP="00A81A01"/>
        </w:tc>
        <w:tc>
          <w:tcPr>
            <w:tcW w:w="222" w:type="dxa"/>
          </w:tcPr>
          <w:p w14:paraId="2135EABF" w14:textId="77777777" w:rsidR="00A81A01" w:rsidRDefault="00A81A01" w:rsidP="00A81A01"/>
        </w:tc>
        <w:tc>
          <w:tcPr>
            <w:tcW w:w="222" w:type="dxa"/>
          </w:tcPr>
          <w:p w14:paraId="2C7B7190" w14:textId="77777777" w:rsidR="00A81A01" w:rsidRDefault="00A81A01" w:rsidP="00A81A01"/>
        </w:tc>
        <w:tc>
          <w:tcPr>
            <w:tcW w:w="222" w:type="dxa"/>
          </w:tcPr>
          <w:p w14:paraId="16C0626E" w14:textId="77777777" w:rsidR="00A81A01" w:rsidRDefault="00A81A01" w:rsidP="00A81A01"/>
        </w:tc>
      </w:tr>
    </w:tbl>
    <w:p w14:paraId="2F606723" w14:textId="312C4715" w:rsidR="004B4F2C" w:rsidRDefault="004B4F2C" w:rsidP="004B4F2C">
      <w:r>
        <w:t>Adresse complète :</w:t>
      </w:r>
      <w:r w:rsidR="009115F5">
        <w:t xml:space="preserve"> …………………………………………………………………</w:t>
      </w:r>
      <w:r w:rsidR="00A81A01">
        <w:tab/>
        <w:t xml:space="preserve">Téléphone :   </w:t>
      </w:r>
    </w:p>
    <w:p w14:paraId="18345188" w14:textId="2A597F86" w:rsidR="009115F5" w:rsidRDefault="009115F5" w:rsidP="004B4F2C">
      <w:r>
        <w:t>………………………………………………………………………………………………..</w:t>
      </w:r>
      <w:r w:rsidR="00A81A01">
        <w:t xml:space="preserve">  Adresse mail : ………………………………@..........................</w:t>
      </w:r>
    </w:p>
    <w:p w14:paraId="760DF7D4" w14:textId="6847558B" w:rsidR="007C2882" w:rsidRPr="00A81A01" w:rsidRDefault="009115F5" w:rsidP="00B01E06">
      <w:pPr>
        <w:rPr>
          <w:sz w:val="18"/>
          <w:szCs w:val="18"/>
        </w:rPr>
      </w:pPr>
      <w:r w:rsidRPr="00A81A01">
        <w:rPr>
          <w:sz w:val="18"/>
          <w:szCs w:val="18"/>
        </w:rPr>
        <w:t>A</w:t>
      </w:r>
      <w:r w:rsidR="005E7860" w:rsidRPr="00A81A01">
        <w:rPr>
          <w:sz w:val="18"/>
          <w:szCs w:val="18"/>
        </w:rPr>
        <w:t xml:space="preserve">utorise </w:t>
      </w:r>
      <w:r w:rsidR="00B01E06" w:rsidRPr="00A81A01">
        <w:rPr>
          <w:sz w:val="18"/>
          <w:szCs w:val="18"/>
        </w:rPr>
        <w:t>l</w:t>
      </w:r>
      <w:r w:rsidR="005E7860" w:rsidRPr="00A81A01">
        <w:rPr>
          <w:sz w:val="18"/>
          <w:szCs w:val="18"/>
        </w:rPr>
        <w:t>es personne</w:t>
      </w:r>
      <w:r w:rsidR="00A81A01" w:rsidRPr="00A81A01">
        <w:rPr>
          <w:sz w:val="18"/>
          <w:szCs w:val="18"/>
        </w:rPr>
        <w:t>s</w:t>
      </w:r>
      <w:r w:rsidR="005E7860" w:rsidRPr="00A81A01">
        <w:rPr>
          <w:sz w:val="18"/>
          <w:szCs w:val="18"/>
        </w:rPr>
        <w:t xml:space="preserve"> ci-de</w:t>
      </w:r>
      <w:r w:rsidR="00B22932" w:rsidRPr="00A81A01">
        <w:rPr>
          <w:sz w:val="18"/>
          <w:szCs w:val="18"/>
        </w:rPr>
        <w:t>ssous à accéder aux fonctionnalités</w:t>
      </w:r>
      <w:r w:rsidR="005E7860" w:rsidRPr="00A81A01">
        <w:rPr>
          <w:sz w:val="18"/>
          <w:szCs w:val="18"/>
        </w:rPr>
        <w:t xml:space="preserve"> </w:t>
      </w:r>
      <w:r w:rsidR="00B01E06" w:rsidRPr="00A81A01">
        <w:rPr>
          <w:sz w:val="18"/>
          <w:szCs w:val="18"/>
        </w:rPr>
        <w:t xml:space="preserve">de gestion </w:t>
      </w:r>
      <w:r w:rsidR="005E7860" w:rsidRPr="00A81A01">
        <w:rPr>
          <w:sz w:val="18"/>
          <w:szCs w:val="18"/>
        </w:rPr>
        <w:t xml:space="preserve">mises à disposition </w:t>
      </w:r>
      <w:r w:rsidR="00B01E06" w:rsidRPr="00A81A01">
        <w:rPr>
          <w:sz w:val="18"/>
          <w:szCs w:val="18"/>
        </w:rPr>
        <w:t xml:space="preserve">par la MNT sur  </w:t>
      </w:r>
      <w:r w:rsidR="00B01E06" w:rsidRPr="00A81A01">
        <w:rPr>
          <w:b/>
          <w:sz w:val="18"/>
          <w:szCs w:val="18"/>
        </w:rPr>
        <w:t>collectivites.mnt.fr</w:t>
      </w:r>
      <w:r w:rsidR="00B01E06" w:rsidRPr="00A81A01">
        <w:rPr>
          <w:sz w:val="18"/>
          <w:szCs w:val="18"/>
        </w:rPr>
        <w:t xml:space="preserve"> </w:t>
      </w:r>
    </w:p>
    <w:p w14:paraId="10E98936" w14:textId="1A0F190F" w:rsidR="00B22932" w:rsidRDefault="00916103" w:rsidP="00476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8E311E0" wp14:editId="741741A6">
            <wp:simplePos x="0" y="0"/>
            <wp:positionH relativeFrom="column">
              <wp:posOffset>2447925</wp:posOffset>
            </wp:positionH>
            <wp:positionV relativeFrom="paragraph">
              <wp:posOffset>215265</wp:posOffset>
            </wp:positionV>
            <wp:extent cx="1371600" cy="1905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932" w:rsidRPr="00B22932">
        <w:rPr>
          <w:u w:val="single"/>
        </w:rPr>
        <w:t>Agent accrédité 1</w:t>
      </w:r>
      <w:r w:rsidR="0047607F">
        <w:br/>
      </w:r>
      <w:r w:rsidR="00416DEE">
        <w:t xml:space="preserve">Civilité : </w:t>
      </w:r>
      <w:r w:rsidR="00416DEE" w:rsidRPr="00416DEE">
        <w:rPr>
          <w:rFonts w:ascii="Wingdings" w:hAnsi="Wingdings"/>
        </w:rPr>
        <w:t></w:t>
      </w:r>
      <w:r w:rsidR="00416DEE">
        <w:t xml:space="preserve"> M. </w:t>
      </w:r>
      <w:r w:rsidR="00416DEE">
        <w:tab/>
      </w:r>
      <w:r w:rsidR="00416DEE" w:rsidRPr="00416DEE">
        <w:rPr>
          <w:rFonts w:ascii="Wingdings" w:hAnsi="Wingdings"/>
        </w:rPr>
        <w:t></w:t>
      </w:r>
      <w:r w:rsidR="00416DEE">
        <w:t xml:space="preserve"> MME</w:t>
      </w:r>
      <w:r w:rsidR="00416DEE">
        <w:tab/>
      </w:r>
      <w:r w:rsidR="00A81A01">
        <w:t>P</w:t>
      </w:r>
      <w:r w:rsidR="001D3172">
        <w:t>rénom</w:t>
      </w:r>
      <w:r w:rsidR="00A81A01">
        <w:t xml:space="preserve"> *</w:t>
      </w:r>
      <w:r w:rsidR="00416DEE">
        <w:t> :</w:t>
      </w:r>
      <w:r>
        <w:t xml:space="preserve">                                              </w:t>
      </w:r>
      <w:r w:rsidR="00416DEE">
        <w:t>NOM</w:t>
      </w:r>
      <w:r w:rsidR="005D4931">
        <w:t>*</w:t>
      </w:r>
      <w:r w:rsidR="00416DEE">
        <w:t> :</w:t>
      </w:r>
      <w:r>
        <w:t xml:space="preserve"> </w:t>
      </w:r>
      <w:r w:rsidR="00CF144E">
        <w:t>……………………………………………………………..</w:t>
      </w:r>
    </w:p>
    <w:p w14:paraId="3F50F498" w14:textId="44D9F2B9" w:rsidR="00CF144E" w:rsidRDefault="00CF144E" w:rsidP="00CF1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FD23378" wp14:editId="71D62129">
            <wp:simplePos x="0" y="0"/>
            <wp:positionH relativeFrom="column">
              <wp:posOffset>420624</wp:posOffset>
            </wp:positionH>
            <wp:positionV relativeFrom="paragraph">
              <wp:posOffset>255651</wp:posOffset>
            </wp:positionV>
            <wp:extent cx="1514475" cy="28575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Date de naissance* : _ _   / _ _   / _ _ _ _</w:t>
      </w:r>
    </w:p>
    <w:p w14:paraId="73A01397" w14:textId="1266DA1B" w:rsidR="005D4931" w:rsidRDefault="00916103" w:rsidP="00916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</w:pPr>
      <w:r>
        <w:t xml:space="preserve"> </w:t>
      </w:r>
      <w:r w:rsidR="00CF144E">
        <w:t>Tél* :</w:t>
      </w:r>
      <w:r w:rsidR="00CF144E">
        <w:tab/>
      </w:r>
      <w:r w:rsidR="00CF144E">
        <w:tab/>
      </w:r>
      <w:r w:rsidR="00CF144E">
        <w:tab/>
      </w:r>
      <w:r w:rsidR="00CF144E">
        <w:tab/>
      </w:r>
      <w:r w:rsidR="00CF144E">
        <w:tab/>
      </w:r>
      <w:r w:rsidR="00CF144E">
        <w:tab/>
      </w:r>
      <w:r>
        <w:t xml:space="preserve"> </w:t>
      </w:r>
      <w:r w:rsidR="00416DEE">
        <w:t>Mail</w:t>
      </w:r>
      <w:r w:rsidR="005D4931">
        <w:t>*</w:t>
      </w:r>
      <w:r w:rsidR="00416DEE">
        <w:t> :</w:t>
      </w:r>
      <w:r w:rsidR="00CF144E">
        <w:t xml:space="preserve">    ………………………………………</w:t>
      </w:r>
      <w:r w:rsidR="000F1804">
        <w:t>…..</w:t>
      </w:r>
      <w:r w:rsidR="00CF144E">
        <w:t>.@.</w:t>
      </w:r>
      <w:r w:rsidR="000F1804">
        <w:t>.</w:t>
      </w:r>
      <w:r w:rsidR="00CF144E">
        <w:t>..................................</w:t>
      </w:r>
      <w:r w:rsidR="000F1804">
        <w:t>..........</w:t>
      </w:r>
    </w:p>
    <w:p w14:paraId="5F1C7EEA" w14:textId="3E6355E6" w:rsidR="005D4931" w:rsidRDefault="00416DEE" w:rsidP="000F1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Fonction</w:t>
      </w:r>
      <w:r w:rsidR="00A81A01">
        <w:t>*</w:t>
      </w:r>
      <w:r w:rsidR="009E1259">
        <w:rPr>
          <w:sz w:val="16"/>
          <w:szCs w:val="16"/>
        </w:rPr>
        <w:t>(DRH</w:t>
      </w:r>
      <w:r w:rsidR="00A81A01" w:rsidRPr="00A81A01">
        <w:rPr>
          <w:sz w:val="16"/>
          <w:szCs w:val="16"/>
        </w:rPr>
        <w:t>, DGS, Gestionnaire paye, RH, Secrétaire de mairie, Elu, Préventeur, Autre) </w:t>
      </w:r>
      <w:r w:rsidR="00A81A01">
        <w:t xml:space="preserve">: </w:t>
      </w:r>
      <w:r w:rsidR="00916103">
        <w:t>……………………………………………………………</w:t>
      </w:r>
      <w:r w:rsidR="000F1804">
        <w:t>………..</w:t>
      </w:r>
      <w:r w:rsidR="00916103">
        <w:t>…</w:t>
      </w:r>
      <w:r w:rsidR="005D4931">
        <w:t xml:space="preserve"> </w:t>
      </w:r>
    </w:p>
    <w:p w14:paraId="304CCD0C" w14:textId="77777777" w:rsidR="005D4931" w:rsidRPr="00B22932" w:rsidRDefault="005D4931" w:rsidP="005D4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B22932">
        <w:rPr>
          <w:i/>
          <w:sz w:val="16"/>
          <w:szCs w:val="16"/>
        </w:rPr>
        <w:t>* mentions nécessaires</w:t>
      </w:r>
    </w:p>
    <w:p w14:paraId="3C33DE34" w14:textId="71F66FC7" w:rsidR="00916103" w:rsidRPr="000F1804" w:rsidRDefault="00916103" w:rsidP="000F1804">
      <w:pPr>
        <w:spacing w:after="0"/>
        <w:rPr>
          <w:sz w:val="4"/>
          <w:szCs w:val="4"/>
        </w:rPr>
      </w:pPr>
    </w:p>
    <w:p w14:paraId="0EF43A34" w14:textId="2EC10902" w:rsidR="000F1804" w:rsidRDefault="000F1804" w:rsidP="000F1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5CD68F44" wp14:editId="2E430FFA">
            <wp:simplePos x="0" y="0"/>
            <wp:positionH relativeFrom="column">
              <wp:posOffset>2447925</wp:posOffset>
            </wp:positionH>
            <wp:positionV relativeFrom="paragraph">
              <wp:posOffset>215265</wp:posOffset>
            </wp:positionV>
            <wp:extent cx="1371600" cy="1905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2932">
        <w:rPr>
          <w:u w:val="single"/>
        </w:rPr>
        <w:t xml:space="preserve">Agent accrédité </w:t>
      </w:r>
      <w:r>
        <w:rPr>
          <w:u w:val="single"/>
        </w:rPr>
        <w:t>2</w:t>
      </w:r>
      <w:r>
        <w:br/>
        <w:t xml:space="preserve">Civilité : </w:t>
      </w:r>
      <w:r w:rsidRPr="00416DEE">
        <w:rPr>
          <w:rFonts w:ascii="Wingdings" w:hAnsi="Wingdings"/>
        </w:rPr>
        <w:t></w:t>
      </w:r>
      <w:r>
        <w:t xml:space="preserve"> M. </w:t>
      </w:r>
      <w:r>
        <w:tab/>
      </w:r>
      <w:r w:rsidRPr="00416DEE">
        <w:rPr>
          <w:rFonts w:ascii="Wingdings" w:hAnsi="Wingdings"/>
        </w:rPr>
        <w:t></w:t>
      </w:r>
      <w:r>
        <w:t xml:space="preserve"> MME</w:t>
      </w:r>
      <w:r>
        <w:tab/>
        <w:t>Prénom * :                                              NOM* : ……………………………………………………………..</w:t>
      </w:r>
    </w:p>
    <w:p w14:paraId="4A698799" w14:textId="77777777" w:rsidR="000F1804" w:rsidRDefault="000F1804" w:rsidP="000F1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5DC8AF5A" wp14:editId="76FBFF1C">
            <wp:simplePos x="0" y="0"/>
            <wp:positionH relativeFrom="column">
              <wp:posOffset>420624</wp:posOffset>
            </wp:positionH>
            <wp:positionV relativeFrom="paragraph">
              <wp:posOffset>255651</wp:posOffset>
            </wp:positionV>
            <wp:extent cx="1514475" cy="285750"/>
            <wp:effectExtent l="0" t="0" r="952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Date de naissance* : _ _   / _ _   / _ _ _ _</w:t>
      </w:r>
    </w:p>
    <w:p w14:paraId="4D83E6F3" w14:textId="77777777" w:rsidR="000F1804" w:rsidRDefault="000F1804" w:rsidP="000F1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</w:pPr>
      <w:r>
        <w:t xml:space="preserve"> Tél* 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Mail* :    …………………………………………...@..............................................</w:t>
      </w:r>
    </w:p>
    <w:p w14:paraId="583FE778" w14:textId="7E2CE6B1" w:rsidR="000F1804" w:rsidRDefault="000F1804" w:rsidP="000F1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Fonction*</w:t>
      </w:r>
      <w:r w:rsidRPr="00A81A01">
        <w:rPr>
          <w:sz w:val="16"/>
          <w:szCs w:val="16"/>
        </w:rPr>
        <w:t>(DRH, DGS, Gestionnaire paye, RH, Secrétaire de mairie, Elu, Préventeur, Autre) </w:t>
      </w:r>
      <w:r>
        <w:t xml:space="preserve">: ……………………………………………………………………..… </w:t>
      </w:r>
    </w:p>
    <w:p w14:paraId="269FD5B7" w14:textId="77777777" w:rsidR="000F1804" w:rsidRPr="000F1804" w:rsidRDefault="000F1804" w:rsidP="000F1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"/>
          <w:szCs w:val="4"/>
        </w:rPr>
      </w:pPr>
      <w:r w:rsidRPr="000F1804">
        <w:rPr>
          <w:i/>
          <w:sz w:val="4"/>
          <w:szCs w:val="4"/>
        </w:rPr>
        <w:t>* mentions nécessaires</w:t>
      </w:r>
    </w:p>
    <w:p w14:paraId="162B1C95" w14:textId="05F86CF2" w:rsidR="000F1804" w:rsidRPr="000F1804" w:rsidRDefault="000F1804" w:rsidP="000F1804">
      <w:pPr>
        <w:spacing w:after="0"/>
        <w:rPr>
          <w:sz w:val="4"/>
          <w:szCs w:val="4"/>
        </w:rPr>
      </w:pPr>
    </w:p>
    <w:p w14:paraId="6A41AD0D" w14:textId="51B157A2" w:rsidR="000F1804" w:rsidRDefault="000F1804" w:rsidP="000F1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69BE8410" wp14:editId="4CDD3D64">
            <wp:simplePos x="0" y="0"/>
            <wp:positionH relativeFrom="column">
              <wp:posOffset>2447925</wp:posOffset>
            </wp:positionH>
            <wp:positionV relativeFrom="paragraph">
              <wp:posOffset>215265</wp:posOffset>
            </wp:positionV>
            <wp:extent cx="1371600" cy="19050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2932">
        <w:rPr>
          <w:u w:val="single"/>
        </w:rPr>
        <w:t xml:space="preserve">Agent accrédité </w:t>
      </w:r>
      <w:r>
        <w:rPr>
          <w:u w:val="single"/>
        </w:rPr>
        <w:t>3</w:t>
      </w:r>
      <w:r>
        <w:br/>
        <w:t xml:space="preserve">Civilité : </w:t>
      </w:r>
      <w:r w:rsidRPr="00416DEE">
        <w:rPr>
          <w:rFonts w:ascii="Wingdings" w:hAnsi="Wingdings"/>
        </w:rPr>
        <w:t></w:t>
      </w:r>
      <w:r>
        <w:t xml:space="preserve"> M. </w:t>
      </w:r>
      <w:r>
        <w:tab/>
      </w:r>
      <w:r w:rsidRPr="00416DEE">
        <w:rPr>
          <w:rFonts w:ascii="Wingdings" w:hAnsi="Wingdings"/>
        </w:rPr>
        <w:t></w:t>
      </w:r>
      <w:r>
        <w:t xml:space="preserve"> MME</w:t>
      </w:r>
      <w:r>
        <w:tab/>
        <w:t>Prénom * :                                              NOM* : ……………………………………………………………..</w:t>
      </w:r>
    </w:p>
    <w:p w14:paraId="7498CAB9" w14:textId="77777777" w:rsidR="000F1804" w:rsidRDefault="000F1804" w:rsidP="000F1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5E890E87" wp14:editId="4AFF2BC8">
            <wp:simplePos x="0" y="0"/>
            <wp:positionH relativeFrom="column">
              <wp:posOffset>420624</wp:posOffset>
            </wp:positionH>
            <wp:positionV relativeFrom="paragraph">
              <wp:posOffset>255651</wp:posOffset>
            </wp:positionV>
            <wp:extent cx="1514475" cy="285750"/>
            <wp:effectExtent l="0" t="0" r="9525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Date de naissance* : _ _   / _ _   / _ _ _ _</w:t>
      </w:r>
    </w:p>
    <w:p w14:paraId="24A616D7" w14:textId="77777777" w:rsidR="000F1804" w:rsidRDefault="000F1804" w:rsidP="000F1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</w:pPr>
      <w:r>
        <w:t xml:space="preserve"> Tél* 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Mail* :    …………………………………………...@..............................................</w:t>
      </w:r>
    </w:p>
    <w:p w14:paraId="12C704DC" w14:textId="2658F805" w:rsidR="000F1804" w:rsidRDefault="000F1804" w:rsidP="000F1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Fonction*</w:t>
      </w:r>
      <w:r w:rsidRPr="00A81A01">
        <w:rPr>
          <w:sz w:val="16"/>
          <w:szCs w:val="16"/>
        </w:rPr>
        <w:t>(DRH, DGS, Gestionnaire paye, RH, Secrétaire de mairie, Elu, Préventeur, Autre) </w:t>
      </w:r>
      <w:r>
        <w:t xml:space="preserve">: ……………………………………………………………………..… </w:t>
      </w:r>
    </w:p>
    <w:p w14:paraId="78121BB9" w14:textId="77777777" w:rsidR="000F1804" w:rsidRPr="00B22932" w:rsidRDefault="000F1804" w:rsidP="000F1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B22932">
        <w:rPr>
          <w:i/>
          <w:sz w:val="16"/>
          <w:szCs w:val="16"/>
        </w:rPr>
        <w:t>* mentions nécessaires</w:t>
      </w:r>
    </w:p>
    <w:p w14:paraId="4C0AB5F3" w14:textId="75F8DA2B" w:rsidR="006D11B5" w:rsidRDefault="000F1804" w:rsidP="005E7860">
      <w:r>
        <w:t>F</w:t>
      </w:r>
      <w:r w:rsidR="006D11B5">
        <w:t>ait à :</w:t>
      </w:r>
      <w:r w:rsidR="006D11B5">
        <w:tab/>
      </w:r>
      <w:r w:rsidR="006D11B5">
        <w:tab/>
      </w:r>
      <w:r w:rsidR="006D11B5">
        <w:tab/>
      </w:r>
      <w:r w:rsidR="006D11B5">
        <w:tab/>
      </w:r>
      <w:r w:rsidR="006D11B5">
        <w:tab/>
      </w:r>
      <w:r w:rsidR="006D11B5">
        <w:tab/>
        <w:t>le :</w:t>
      </w:r>
    </w:p>
    <w:p w14:paraId="3CD3443A" w14:textId="49DD181B" w:rsidR="006D11B5" w:rsidRDefault="006D11B5" w:rsidP="005E7860">
      <w:r>
        <w:t>Signature :</w:t>
      </w:r>
      <w:r>
        <w:tab/>
      </w:r>
      <w:r>
        <w:tab/>
      </w:r>
      <w:r>
        <w:tab/>
      </w:r>
      <w:r>
        <w:tab/>
      </w:r>
      <w:r>
        <w:tab/>
        <w:t>Cachet de la collectivité :</w:t>
      </w:r>
    </w:p>
    <w:p w14:paraId="5410AA14" w14:textId="2A78C8D7" w:rsidR="005E5505" w:rsidRDefault="00272686" w:rsidP="005E7860">
      <w:r>
        <w:t>Formulaire à retourner par mail ou par courrier à votre interlocuteur MNT privilégié</w:t>
      </w:r>
      <w:r w:rsidR="00BB4AE2">
        <w:t xml:space="preserve"> : Valérie MAZZILLI </w:t>
      </w:r>
      <w:hyperlink r:id="rId15" w:history="1">
        <w:r w:rsidR="00BB4AE2" w:rsidRPr="008B7A18">
          <w:rPr>
            <w:rStyle w:val="Lienhypertexte"/>
          </w:rPr>
          <w:t>valerie.mazzilli@mnt.fr</w:t>
        </w:r>
      </w:hyperlink>
      <w:r w:rsidR="005E5505" w:rsidRPr="00AF70B1">
        <w:tab/>
      </w:r>
      <w:r w:rsidR="005E5505">
        <w:tab/>
      </w:r>
    </w:p>
    <w:sectPr w:rsidR="005E5505" w:rsidSect="005E5505"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21531"/>
    <w:multiLevelType w:val="hybridMultilevel"/>
    <w:tmpl w:val="CA7225E0"/>
    <w:lvl w:ilvl="0" w:tplc="0FAEC6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C5"/>
    <w:rsid w:val="000F1804"/>
    <w:rsid w:val="00132C9C"/>
    <w:rsid w:val="001A032F"/>
    <w:rsid w:val="001D3172"/>
    <w:rsid w:val="00272686"/>
    <w:rsid w:val="00412A5F"/>
    <w:rsid w:val="00414F2E"/>
    <w:rsid w:val="00416DEE"/>
    <w:rsid w:val="0046787A"/>
    <w:rsid w:val="0047607F"/>
    <w:rsid w:val="00490819"/>
    <w:rsid w:val="004B4F2C"/>
    <w:rsid w:val="00592800"/>
    <w:rsid w:val="005D4931"/>
    <w:rsid w:val="005E5505"/>
    <w:rsid w:val="005E7860"/>
    <w:rsid w:val="006D11B5"/>
    <w:rsid w:val="007C2882"/>
    <w:rsid w:val="00896EC5"/>
    <w:rsid w:val="009115F5"/>
    <w:rsid w:val="00916103"/>
    <w:rsid w:val="009978FA"/>
    <w:rsid w:val="009E1259"/>
    <w:rsid w:val="00A81A01"/>
    <w:rsid w:val="00A90D54"/>
    <w:rsid w:val="00AA73D1"/>
    <w:rsid w:val="00AD23BF"/>
    <w:rsid w:val="00AF70B1"/>
    <w:rsid w:val="00B01E06"/>
    <w:rsid w:val="00B22932"/>
    <w:rsid w:val="00BB2490"/>
    <w:rsid w:val="00BB4AE2"/>
    <w:rsid w:val="00C26D88"/>
    <w:rsid w:val="00C309BE"/>
    <w:rsid w:val="00C41A19"/>
    <w:rsid w:val="00C93E0E"/>
    <w:rsid w:val="00CB0673"/>
    <w:rsid w:val="00CB0B64"/>
    <w:rsid w:val="00CF144E"/>
    <w:rsid w:val="00F64A11"/>
    <w:rsid w:val="00F8327C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9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6E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FE6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22932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41A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1A1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1A1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1A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1A1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1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A19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916103"/>
    <w:pPr>
      <w:spacing w:after="0" w:line="240" w:lineRule="auto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BB4AE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6E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FE6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22932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41A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1A1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1A1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1A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1A1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1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A19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916103"/>
    <w:pPr>
      <w:spacing w:after="0" w:line="240" w:lineRule="auto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BB4A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nil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mnt.f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alerie.mazzilli@mnt.fr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4DDBEA27719479D1EA57F6CC72074" ma:contentTypeVersion="10" ma:contentTypeDescription="Crée un document." ma:contentTypeScope="" ma:versionID="42e6fb5bc902e7631cae9d6baec64b48">
  <xsd:schema xmlns:xsd="http://www.w3.org/2001/XMLSchema" xmlns:xs="http://www.w3.org/2001/XMLSchema" xmlns:p="http://schemas.microsoft.com/office/2006/metadata/properties" xmlns:ns3="201b784d-ae18-4467-9edf-247489ca94b3" xmlns:ns4="725bf844-3e79-4a21-bda3-49c71ccad20c" targetNamespace="http://schemas.microsoft.com/office/2006/metadata/properties" ma:root="true" ma:fieldsID="05d7fba2e3a0609cb6088b22464eab7d" ns3:_="" ns4:_="">
    <xsd:import namespace="201b784d-ae18-4467-9edf-247489ca94b3"/>
    <xsd:import namespace="725bf844-3e79-4a21-bda3-49c71ccad2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b784d-ae18-4467-9edf-247489ca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bf844-3e79-4a21-bda3-49c71cca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9A618-C9FD-4181-A87C-D60564B0E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b784d-ae18-4467-9edf-247489ca94b3"/>
    <ds:schemaRef ds:uri="725bf844-3e79-4a21-bda3-49c71cca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29FF2-C6F7-42B1-959F-1291C37ED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D8DEA-F3A2-4C04-856F-CDC0278D1377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725bf844-3e79-4a21-bda3-49c71ccad20c"/>
    <ds:schemaRef ds:uri="http://schemas.microsoft.com/office/infopath/2007/PartnerControls"/>
    <ds:schemaRef ds:uri="http://schemas.openxmlformats.org/package/2006/metadata/core-properties"/>
    <ds:schemaRef ds:uri="201b784d-ae18-4467-9edf-247489ca94b3"/>
  </ds:schemaRefs>
</ds:datastoreItem>
</file>

<file path=customXml/itemProps4.xml><?xml version="1.0" encoding="utf-8"?>
<ds:datastoreItem xmlns:ds="http://schemas.openxmlformats.org/officeDocument/2006/customXml" ds:itemID="{81F2B44E-6848-4913-9904-9E2D77DC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4295</Characters>
  <Application>Microsoft Office Word</Application>
  <DocSecurity>4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CDG38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MOLLIERE Philippe</dc:creator>
  <cp:lastModifiedBy>Laurence Vernay</cp:lastModifiedBy>
  <cp:revision>2</cp:revision>
  <cp:lastPrinted>2018-11-15T14:28:00Z</cp:lastPrinted>
  <dcterms:created xsi:type="dcterms:W3CDTF">2019-12-30T08:59:00Z</dcterms:created>
  <dcterms:modified xsi:type="dcterms:W3CDTF">2019-12-30T08:59:00Z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0x010100E5F4DDBEA27719479D1EA57F6CC72074</vt:lpwstr>
  </property>
</Properties>
</file>