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20DD" w14:textId="77777777" w:rsidR="00B218DB" w:rsidRDefault="0007010D" w:rsidP="00712FE1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7CCFBF" wp14:editId="1C3AAD34">
            <wp:simplePos x="0" y="0"/>
            <wp:positionH relativeFrom="column">
              <wp:posOffset>-542290</wp:posOffset>
            </wp:positionH>
            <wp:positionV relativeFrom="paragraph">
              <wp:posOffset>-537210</wp:posOffset>
            </wp:positionV>
            <wp:extent cx="7632065" cy="1442720"/>
            <wp:effectExtent l="0" t="0" r="698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4ABAE" w14:textId="77777777" w:rsidR="00B218DB" w:rsidRDefault="00B218DB" w:rsidP="00712FE1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7D0B138A" w14:textId="77777777" w:rsidR="00B218DB" w:rsidRDefault="00B218DB" w:rsidP="00712FE1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2CF99377" w14:textId="77777777" w:rsidR="00B218DB" w:rsidRDefault="00B218DB" w:rsidP="0007010D">
      <w:pPr>
        <w:keepNext/>
        <w:pBdr>
          <w:bottom w:val="single" w:sz="4" w:space="1" w:color="auto"/>
        </w:pBdr>
        <w:spacing w:line="400" w:lineRule="exact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7D9AF94B" w14:textId="77777777" w:rsidR="00FE4960" w:rsidRPr="00712FE1" w:rsidRDefault="00712FE1" w:rsidP="00712FE1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CRITERES D’ATTRIBUTION DU </w:t>
      </w:r>
      <w:r w:rsidR="00FE4960" w:rsidRPr="00712FE1">
        <w:rPr>
          <w:rFonts w:ascii="Arial" w:hAnsi="Arial" w:cs="Arial"/>
          <w:b/>
          <w:bCs/>
          <w:sz w:val="32"/>
          <w:szCs w:val="28"/>
        </w:rPr>
        <w:t>REGIME INDEMNITAIRE</w:t>
      </w:r>
    </w:p>
    <w:p w14:paraId="3D5AB3DF" w14:textId="77777777" w:rsidR="00712FE1" w:rsidRDefault="00712FE1" w:rsidP="00712FE1">
      <w:pPr>
        <w:jc w:val="both"/>
        <w:rPr>
          <w:rFonts w:ascii="Arial" w:hAnsi="Arial" w:cs="Arial"/>
          <w:b/>
          <w:bCs/>
          <w:sz w:val="20"/>
        </w:rPr>
      </w:pPr>
    </w:p>
    <w:p w14:paraId="5BB35524" w14:textId="77777777" w:rsidR="00712FE1" w:rsidRPr="00B44724" w:rsidRDefault="00712FE1" w:rsidP="00712FE1">
      <w:pPr>
        <w:jc w:val="both"/>
        <w:rPr>
          <w:rFonts w:ascii="Arial" w:hAnsi="Arial" w:cs="Arial"/>
          <w:b/>
          <w:bCs/>
          <w:sz w:val="20"/>
        </w:rPr>
      </w:pPr>
    </w:p>
    <w:p w14:paraId="09D62BD6" w14:textId="77777777" w:rsidR="00712FE1" w:rsidRPr="00265421" w:rsidRDefault="00712FE1" w:rsidP="00712FE1">
      <w:pPr>
        <w:tabs>
          <w:tab w:val="left" w:leader="dot" w:pos="10206"/>
        </w:tabs>
        <w:jc w:val="both"/>
        <w:rPr>
          <w:rFonts w:ascii="Arial" w:hAnsi="Arial" w:cs="Arial"/>
          <w:b/>
          <w:bCs/>
        </w:rPr>
      </w:pPr>
      <w:r w:rsidRPr="00265421">
        <w:rPr>
          <w:rFonts w:ascii="Arial" w:hAnsi="Arial" w:cs="Arial"/>
          <w:b/>
          <w:bCs/>
        </w:rPr>
        <w:t xml:space="preserve">Nom de la collectivité : </w:t>
      </w:r>
      <w:r w:rsidRPr="00B62B68">
        <w:rPr>
          <w:rFonts w:ascii="Arial" w:hAnsi="Arial" w:cs="Arial"/>
          <w:bCs/>
          <w:sz w:val="20"/>
          <w:szCs w:val="20"/>
        </w:rPr>
        <w:tab/>
      </w:r>
    </w:p>
    <w:p w14:paraId="785C577A" w14:textId="77777777" w:rsidR="00712FE1" w:rsidRDefault="00712FE1" w:rsidP="00712FE1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</w:tblGrid>
      <w:tr w:rsidR="00712FE1" w:rsidRPr="007F080D" w14:paraId="66A56EC0" w14:textId="77777777" w:rsidTr="0063102A">
        <w:trPr>
          <w:trHeight w:val="567"/>
        </w:trPr>
        <w:tc>
          <w:tcPr>
            <w:tcW w:w="2443" w:type="dxa"/>
            <w:shd w:val="clear" w:color="auto" w:fill="D9D9D9"/>
            <w:vAlign w:val="center"/>
          </w:tcPr>
          <w:p w14:paraId="0994E001" w14:textId="77777777" w:rsidR="00712FE1" w:rsidRPr="007F080D" w:rsidRDefault="00712FE1" w:rsidP="0063102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d'habitants (ou strate démographique)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2F62436E" w14:textId="77777777" w:rsidR="00712FE1" w:rsidRPr="007F080D" w:rsidRDefault="00712FE1" w:rsidP="0063102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67C1AE39" w14:textId="77777777" w:rsidR="00712FE1" w:rsidRPr="007F080D" w:rsidRDefault="00712FE1" w:rsidP="0063102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non-titulaires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C45A3B1" w14:textId="77777777" w:rsidR="00712FE1" w:rsidRPr="007F080D" w:rsidRDefault="00712FE1" w:rsidP="0063102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stagiaires</w:t>
            </w:r>
          </w:p>
        </w:tc>
      </w:tr>
      <w:tr w:rsidR="00712FE1" w:rsidRPr="005236C0" w14:paraId="4B60266A" w14:textId="77777777" w:rsidTr="0063102A">
        <w:trPr>
          <w:trHeight w:val="567"/>
        </w:trPr>
        <w:tc>
          <w:tcPr>
            <w:tcW w:w="2443" w:type="dxa"/>
            <w:shd w:val="clear" w:color="auto" w:fill="auto"/>
            <w:vAlign w:val="center"/>
          </w:tcPr>
          <w:p w14:paraId="7396B774" w14:textId="77777777" w:rsidR="00712FE1" w:rsidRPr="005236C0" w:rsidRDefault="00712FE1" w:rsidP="0063102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7808D912" w14:textId="77777777" w:rsidR="00712FE1" w:rsidRPr="005236C0" w:rsidRDefault="00712FE1" w:rsidP="0063102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067C722A" w14:textId="77777777" w:rsidR="00712FE1" w:rsidRPr="005236C0" w:rsidRDefault="00712FE1" w:rsidP="0063102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6F347B03" w14:textId="77777777" w:rsidR="00712FE1" w:rsidRPr="005236C0" w:rsidRDefault="00712FE1" w:rsidP="0063102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AE81F4" w14:textId="77777777" w:rsidR="00712FE1" w:rsidRPr="00265421" w:rsidRDefault="00712FE1" w:rsidP="00712FE1">
      <w:pPr>
        <w:jc w:val="both"/>
        <w:rPr>
          <w:rFonts w:ascii="Arial" w:hAnsi="Arial" w:cs="Arial"/>
          <w:bCs/>
          <w:sz w:val="20"/>
          <w:szCs w:val="20"/>
        </w:rPr>
      </w:pPr>
    </w:p>
    <w:p w14:paraId="3BBC587D" w14:textId="77777777" w:rsidR="00265421" w:rsidRPr="00265421" w:rsidRDefault="00265421" w:rsidP="00712FE1">
      <w:pPr>
        <w:jc w:val="both"/>
        <w:rPr>
          <w:rFonts w:ascii="Arial" w:hAnsi="Arial" w:cs="Arial"/>
          <w:bCs/>
          <w:sz w:val="20"/>
          <w:szCs w:val="20"/>
        </w:rPr>
      </w:pPr>
    </w:p>
    <w:p w14:paraId="439B8E00" w14:textId="77777777" w:rsidR="00265421" w:rsidRDefault="003C69B8" w:rsidP="002654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 en charge du dossier</w:t>
      </w:r>
      <w:r w:rsidR="00265421" w:rsidRPr="002778D6">
        <w:rPr>
          <w:rFonts w:ascii="Arial" w:hAnsi="Arial" w:cs="Arial"/>
          <w:b/>
          <w:bCs/>
        </w:rPr>
        <w:t> :</w:t>
      </w:r>
    </w:p>
    <w:p w14:paraId="41A360A1" w14:textId="77777777" w:rsidR="00265421" w:rsidRPr="00872261" w:rsidRDefault="00265421" w:rsidP="00265421">
      <w:pPr>
        <w:jc w:val="both"/>
        <w:rPr>
          <w:rFonts w:ascii="Arial" w:hAnsi="Arial" w:cs="Arial"/>
          <w:bCs/>
          <w:sz w:val="20"/>
        </w:rPr>
      </w:pPr>
    </w:p>
    <w:p w14:paraId="33BED708" w14:textId="77777777" w:rsidR="00265421" w:rsidRDefault="00265421" w:rsidP="0026542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Nom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14:paraId="3B4C1FE1" w14:textId="77777777" w:rsidR="00265421" w:rsidRPr="002778D6" w:rsidRDefault="00265421" w:rsidP="0026542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726FC9A3" w14:textId="77777777" w:rsidR="00265421" w:rsidRPr="002778D6" w:rsidRDefault="00265421" w:rsidP="0026542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 xml:space="preserve">Prénom : </w:t>
      </w:r>
      <w:r>
        <w:rPr>
          <w:rFonts w:ascii="Arial" w:hAnsi="Arial" w:cs="Arial"/>
          <w:bCs/>
          <w:sz w:val="20"/>
        </w:rPr>
        <w:tab/>
      </w:r>
    </w:p>
    <w:p w14:paraId="45975652" w14:textId="77777777" w:rsidR="00265421" w:rsidRDefault="00265421" w:rsidP="0026542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59D7550A" w14:textId="77777777" w:rsidR="00265421" w:rsidRPr="002778D6" w:rsidRDefault="00265421" w:rsidP="0026542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Téléphone 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14:paraId="34E644E3" w14:textId="77777777" w:rsidR="00265421" w:rsidRDefault="00265421" w:rsidP="0026542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00ED93A8" w14:textId="77777777" w:rsidR="00265421" w:rsidRDefault="00265421" w:rsidP="00265421">
      <w:pPr>
        <w:tabs>
          <w:tab w:val="left" w:leader="dot" w:pos="10206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2778D6">
        <w:rPr>
          <w:rFonts w:ascii="Arial" w:hAnsi="Arial" w:cs="Arial"/>
          <w:bCs/>
          <w:sz w:val="20"/>
        </w:rPr>
        <w:t>Mail :</w:t>
      </w:r>
      <w:r>
        <w:rPr>
          <w:rFonts w:ascii="Arial" w:hAnsi="Arial" w:cs="Arial"/>
          <w:b/>
          <w:bCs/>
          <w:sz w:val="20"/>
        </w:rPr>
        <w:t xml:space="preserve"> </w:t>
      </w:r>
      <w:r w:rsidRPr="002778D6">
        <w:rPr>
          <w:rFonts w:ascii="Arial" w:hAnsi="Arial" w:cs="Arial"/>
          <w:bCs/>
          <w:sz w:val="20"/>
        </w:rPr>
        <w:tab/>
      </w:r>
    </w:p>
    <w:p w14:paraId="354649AE" w14:textId="77777777" w:rsidR="00712FE1" w:rsidRPr="00265421" w:rsidRDefault="00712FE1" w:rsidP="00712FE1">
      <w:pPr>
        <w:jc w:val="both"/>
        <w:rPr>
          <w:rFonts w:ascii="Arial" w:hAnsi="Arial" w:cs="Arial"/>
          <w:bCs/>
          <w:sz w:val="20"/>
        </w:rPr>
      </w:pPr>
    </w:p>
    <w:p w14:paraId="64857426" w14:textId="77777777" w:rsidR="00265421" w:rsidRPr="00265421" w:rsidRDefault="00265421" w:rsidP="00712FE1">
      <w:pPr>
        <w:jc w:val="both"/>
        <w:rPr>
          <w:rFonts w:ascii="Arial" w:hAnsi="Arial" w:cs="Arial"/>
          <w:bCs/>
          <w:sz w:val="20"/>
        </w:rPr>
      </w:pPr>
    </w:p>
    <w:p w14:paraId="6EC5B646" w14:textId="77777777" w:rsidR="00265421" w:rsidRDefault="00265421" w:rsidP="00265421">
      <w:pPr>
        <w:jc w:val="both"/>
        <w:rPr>
          <w:rFonts w:ascii="Arial" w:hAnsi="Arial" w:cs="Arial"/>
          <w:b/>
          <w:bCs/>
        </w:rPr>
      </w:pPr>
      <w:r w:rsidRPr="002F4FB8">
        <w:rPr>
          <w:rFonts w:ascii="Arial" w:hAnsi="Arial" w:cs="Arial"/>
          <w:b/>
          <w:bCs/>
        </w:rPr>
        <w:t>Motif de saisine :</w:t>
      </w:r>
    </w:p>
    <w:p w14:paraId="31EE8322" w14:textId="77777777" w:rsidR="00872261" w:rsidRPr="00872261" w:rsidRDefault="00872261" w:rsidP="00265421">
      <w:pPr>
        <w:jc w:val="both"/>
        <w:rPr>
          <w:rFonts w:ascii="Arial" w:hAnsi="Arial" w:cs="Arial"/>
          <w:bCs/>
          <w:sz w:val="20"/>
        </w:rPr>
      </w:pPr>
    </w:p>
    <w:p w14:paraId="262971D1" w14:textId="77777777" w:rsidR="00265421" w:rsidRPr="002F4FB8" w:rsidRDefault="002E0156" w:rsidP="003C69B8">
      <w:pPr>
        <w:ind w:left="567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3355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61">
            <w:rPr>
              <w:rFonts w:ascii="MS Gothic" w:eastAsia="MS Gothic" w:hAnsi="MS Gothic" w:cs="Arial" w:hint="eastAsia"/>
            </w:rPr>
            <w:t>☐</w:t>
          </w:r>
        </w:sdtContent>
      </w:sdt>
      <w:r w:rsidR="00265421" w:rsidRPr="002F4FB8">
        <w:rPr>
          <w:rFonts w:ascii="Arial" w:hAnsi="Arial" w:cs="Arial"/>
          <w:bCs/>
          <w:sz w:val="20"/>
        </w:rPr>
        <w:t xml:space="preserve"> Mise en place du régime indemnitaire</w:t>
      </w:r>
    </w:p>
    <w:p w14:paraId="1F0016D3" w14:textId="77777777" w:rsidR="00265421" w:rsidRDefault="002E0156" w:rsidP="003C69B8">
      <w:pPr>
        <w:ind w:left="567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84799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21">
            <w:rPr>
              <w:rFonts w:ascii="MS Gothic" w:eastAsia="MS Gothic" w:hAnsi="MS Gothic" w:cs="Arial" w:hint="eastAsia"/>
            </w:rPr>
            <w:t>☐</w:t>
          </w:r>
        </w:sdtContent>
      </w:sdt>
      <w:r w:rsidR="00265421" w:rsidRPr="002F4FB8">
        <w:rPr>
          <w:rFonts w:ascii="Arial" w:hAnsi="Arial" w:cs="Arial"/>
          <w:bCs/>
          <w:sz w:val="20"/>
        </w:rPr>
        <w:t xml:space="preserve"> Modification du régime indemnitaire</w:t>
      </w:r>
    </w:p>
    <w:p w14:paraId="61786375" w14:textId="77777777" w:rsidR="0063102A" w:rsidRDefault="0063102A" w:rsidP="0063102A">
      <w:pPr>
        <w:tabs>
          <w:tab w:val="left" w:leader="dot" w:pos="10206"/>
        </w:tabs>
        <w:contextualSpacing/>
        <w:rPr>
          <w:rFonts w:ascii="Arial" w:hAnsi="Arial" w:cs="Arial"/>
          <w:b/>
          <w:bCs/>
          <w:sz w:val="20"/>
          <w:szCs w:val="22"/>
        </w:rPr>
      </w:pPr>
    </w:p>
    <w:p w14:paraId="628C724B" w14:textId="77777777" w:rsidR="0063102A" w:rsidRPr="00872261" w:rsidRDefault="0063102A" w:rsidP="00872261">
      <w:pPr>
        <w:tabs>
          <w:tab w:val="left" w:leader="dot" w:pos="10206"/>
        </w:tabs>
        <w:ind w:left="567"/>
        <w:contextualSpacing/>
        <w:rPr>
          <w:rFonts w:ascii="Arial" w:hAnsi="Arial" w:cs="Arial"/>
          <w:bCs/>
          <w:sz w:val="20"/>
          <w:szCs w:val="22"/>
        </w:rPr>
      </w:pPr>
      <w:r w:rsidRPr="00872261">
        <w:rPr>
          <w:rFonts w:ascii="Arial" w:hAnsi="Arial" w:cs="Arial"/>
          <w:bCs/>
          <w:sz w:val="20"/>
          <w:szCs w:val="22"/>
        </w:rPr>
        <w:t xml:space="preserve">Date d’entrée en vigueur : </w:t>
      </w:r>
      <w:r w:rsidRPr="00872261">
        <w:rPr>
          <w:rFonts w:ascii="Arial" w:hAnsi="Arial" w:cs="Arial"/>
          <w:bCs/>
          <w:sz w:val="20"/>
          <w:szCs w:val="22"/>
        </w:rPr>
        <w:tab/>
      </w:r>
    </w:p>
    <w:p w14:paraId="41098B93" w14:textId="77777777" w:rsidR="00F173E8" w:rsidRDefault="00F173E8" w:rsidP="0063102A">
      <w:pPr>
        <w:jc w:val="both"/>
        <w:rPr>
          <w:rFonts w:ascii="Arial" w:hAnsi="Arial" w:cs="Arial"/>
          <w:bCs/>
          <w:sz w:val="20"/>
        </w:rPr>
      </w:pPr>
    </w:p>
    <w:p w14:paraId="263C688F" w14:textId="77777777" w:rsidR="00F173E8" w:rsidRPr="002F4FB8" w:rsidRDefault="00F173E8" w:rsidP="00712FE1">
      <w:pPr>
        <w:ind w:left="708" w:firstLine="708"/>
        <w:jc w:val="both"/>
        <w:rPr>
          <w:rFonts w:ascii="Arial" w:hAnsi="Arial" w:cs="Arial"/>
          <w:bCs/>
          <w:sz w:val="20"/>
        </w:rPr>
      </w:pPr>
    </w:p>
    <w:p w14:paraId="76840DD6" w14:textId="77777777" w:rsidR="00FE4960" w:rsidRDefault="00FE4960" w:rsidP="00712FE1">
      <w:pPr>
        <w:jc w:val="both"/>
        <w:rPr>
          <w:rFonts w:ascii="Arial" w:hAnsi="Arial" w:cs="Arial"/>
          <w:b/>
          <w:bCs/>
        </w:rPr>
      </w:pPr>
      <w:r w:rsidRPr="002F4FB8">
        <w:rPr>
          <w:rFonts w:ascii="Arial" w:hAnsi="Arial" w:cs="Arial"/>
          <w:b/>
          <w:bCs/>
        </w:rPr>
        <w:t>1 – Régime indemnitaire existant</w:t>
      </w:r>
    </w:p>
    <w:p w14:paraId="4313CD6B" w14:textId="77777777" w:rsidR="006734DE" w:rsidRPr="002F4FB8" w:rsidRDefault="006734DE" w:rsidP="00712FE1">
      <w:pPr>
        <w:jc w:val="both"/>
        <w:rPr>
          <w:rFonts w:ascii="Arial" w:hAnsi="Arial" w:cs="Arial"/>
          <w:b/>
          <w:bCs/>
        </w:rPr>
      </w:pPr>
    </w:p>
    <w:p w14:paraId="69BC5351" w14:textId="77777777" w:rsidR="00FE4960" w:rsidRPr="002F4FB8" w:rsidRDefault="00FE4960" w:rsidP="00C32823">
      <w:pPr>
        <w:ind w:left="567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Existe-il déjà un régime indemnitaire dans la collectivité ?</w:t>
      </w:r>
    </w:p>
    <w:p w14:paraId="78D53545" w14:textId="77777777" w:rsidR="00FE4960" w:rsidRPr="002F4FB8" w:rsidRDefault="002E0156" w:rsidP="006734DE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83345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E8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Non </w:t>
      </w:r>
    </w:p>
    <w:p w14:paraId="26699905" w14:textId="77777777" w:rsidR="00FE4960" w:rsidRDefault="002E0156" w:rsidP="006734DE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9151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E8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Oui</w:t>
      </w:r>
    </w:p>
    <w:p w14:paraId="3C201F85" w14:textId="77777777" w:rsidR="00F173E8" w:rsidRPr="002F4FB8" w:rsidRDefault="00F173E8" w:rsidP="00712FE1">
      <w:pPr>
        <w:ind w:left="708" w:firstLine="708"/>
        <w:jc w:val="both"/>
        <w:rPr>
          <w:rFonts w:ascii="Arial" w:hAnsi="Arial" w:cs="Arial"/>
          <w:bCs/>
          <w:sz w:val="20"/>
        </w:rPr>
      </w:pPr>
    </w:p>
    <w:p w14:paraId="37660ED4" w14:textId="77777777" w:rsidR="00FE4960" w:rsidRDefault="00FE4960" w:rsidP="00F173E8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Si oui, quels sont les critères structurant le régime indemnitaire actuel ?</w:t>
      </w:r>
    </w:p>
    <w:p w14:paraId="6153A8DD" w14:textId="77777777" w:rsidR="00F173E8" w:rsidRDefault="00F173E8" w:rsidP="00F173E8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1821BEC" w14:textId="77777777" w:rsidR="00F173E8" w:rsidRPr="002F4FB8" w:rsidRDefault="00F173E8" w:rsidP="00F173E8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</w:p>
    <w:p w14:paraId="57760D51" w14:textId="77777777" w:rsidR="00FE4960" w:rsidRPr="002F4FB8" w:rsidRDefault="00FE4960" w:rsidP="00F173E8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Si non, les agents perçoivent-ils tout de même des primes individuelles ?</w:t>
      </w:r>
    </w:p>
    <w:p w14:paraId="66E9BB6F" w14:textId="77777777" w:rsidR="00FE4960" w:rsidRPr="002F4FB8" w:rsidRDefault="002E0156" w:rsidP="006734DE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28863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4DE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Non </w:t>
      </w:r>
    </w:p>
    <w:p w14:paraId="2FC87774" w14:textId="77777777" w:rsidR="00FE4960" w:rsidRDefault="002E0156" w:rsidP="006734DE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48670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E8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Oui</w:t>
      </w:r>
    </w:p>
    <w:p w14:paraId="389B66B9" w14:textId="77777777" w:rsidR="00F173E8" w:rsidRPr="002F4FB8" w:rsidRDefault="00F173E8" w:rsidP="00712FE1">
      <w:pPr>
        <w:ind w:left="708" w:firstLine="708"/>
        <w:jc w:val="both"/>
        <w:rPr>
          <w:rFonts w:ascii="Arial" w:hAnsi="Arial" w:cs="Arial"/>
          <w:bCs/>
          <w:sz w:val="20"/>
        </w:rPr>
      </w:pPr>
    </w:p>
    <w:p w14:paraId="3CC088EB" w14:textId="77777777" w:rsidR="00FE4960" w:rsidRDefault="00F173E8" w:rsidP="00C32823">
      <w:pPr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</w:t>
      </w:r>
      <w:r w:rsidR="00FE4960" w:rsidRPr="002F4FB8">
        <w:rPr>
          <w:rFonts w:ascii="Arial" w:hAnsi="Arial" w:cs="Arial"/>
          <w:bCs/>
          <w:sz w:val="20"/>
        </w:rPr>
        <w:t xml:space="preserve">réciser les primes actuellement versées </w:t>
      </w:r>
      <w:r>
        <w:rPr>
          <w:rFonts w:ascii="Arial" w:hAnsi="Arial" w:cs="Arial"/>
          <w:bCs/>
          <w:sz w:val="20"/>
        </w:rPr>
        <w:t>et le nombre d’agents concernés</w:t>
      </w:r>
    </w:p>
    <w:p w14:paraId="415184AD" w14:textId="77777777" w:rsidR="00F173E8" w:rsidRDefault="00F173E8" w:rsidP="006676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F5BAA80" w14:textId="77777777" w:rsidR="00F173E8" w:rsidRPr="002F4FB8" w:rsidRDefault="00F173E8" w:rsidP="00F173E8">
      <w:pPr>
        <w:ind w:left="567"/>
        <w:jc w:val="both"/>
        <w:rPr>
          <w:rFonts w:ascii="Arial" w:hAnsi="Arial" w:cs="Arial"/>
          <w:bCs/>
          <w:sz w:val="20"/>
        </w:rPr>
      </w:pPr>
    </w:p>
    <w:p w14:paraId="2AA8DF8C" w14:textId="77777777" w:rsidR="00F173E8" w:rsidRDefault="00F173E8" w:rsidP="00712FE1">
      <w:pPr>
        <w:rPr>
          <w:rFonts w:ascii="Arial" w:hAnsi="Arial" w:cs="Arial"/>
          <w:bCs/>
          <w:sz w:val="20"/>
        </w:rPr>
      </w:pPr>
    </w:p>
    <w:p w14:paraId="2B94B8D4" w14:textId="77777777" w:rsidR="00FE4960" w:rsidRDefault="00FE4960" w:rsidP="00712FE1">
      <w:pPr>
        <w:rPr>
          <w:rFonts w:ascii="Arial" w:hAnsi="Arial" w:cs="Arial"/>
          <w:b/>
          <w:bCs/>
        </w:rPr>
      </w:pPr>
      <w:r w:rsidRPr="002F4FB8">
        <w:rPr>
          <w:rFonts w:ascii="Arial" w:hAnsi="Arial" w:cs="Arial"/>
          <w:b/>
          <w:bCs/>
        </w:rPr>
        <w:t xml:space="preserve">2 – Contexte de mise en œuvre du projet </w:t>
      </w:r>
    </w:p>
    <w:p w14:paraId="038374FC" w14:textId="77777777" w:rsidR="006734DE" w:rsidRPr="00872261" w:rsidRDefault="006734DE" w:rsidP="00712FE1">
      <w:pPr>
        <w:rPr>
          <w:rFonts w:ascii="Arial" w:hAnsi="Arial" w:cs="Arial"/>
          <w:bCs/>
          <w:sz w:val="20"/>
        </w:rPr>
      </w:pPr>
    </w:p>
    <w:p w14:paraId="652BA476" w14:textId="77777777" w:rsidR="00FE4960" w:rsidRDefault="00FE4960" w:rsidP="00C32823">
      <w:pPr>
        <w:ind w:left="567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Quelles sont les contraintes et autres éléments impactant la collectivité et pouvant avoir des conséquences sur la gestion des personnels et la politique indemnitaire ?</w:t>
      </w:r>
    </w:p>
    <w:p w14:paraId="5651368E" w14:textId="77777777" w:rsidR="00AB0745" w:rsidRPr="002F4FB8" w:rsidRDefault="00AB0745" w:rsidP="006676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4A6D0D0" w14:textId="77777777" w:rsidR="00AB0745" w:rsidRDefault="00AB0745" w:rsidP="00DF2135">
      <w:pPr>
        <w:pStyle w:val="Paragraphedeliste"/>
        <w:ind w:left="567"/>
        <w:rPr>
          <w:rFonts w:ascii="Arial" w:hAnsi="Arial" w:cs="Arial"/>
          <w:bCs/>
          <w:sz w:val="20"/>
        </w:rPr>
      </w:pPr>
    </w:p>
    <w:p w14:paraId="0EA56C45" w14:textId="77777777" w:rsidR="00FE4960" w:rsidRDefault="00FE4960" w:rsidP="00C32823">
      <w:pPr>
        <w:ind w:left="567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Autres éléments que vous souhaiteriez porter à la connaissance des membres du comité technique paritaire :</w:t>
      </w:r>
    </w:p>
    <w:p w14:paraId="7B374916" w14:textId="77777777" w:rsidR="00AB0745" w:rsidRPr="002F4FB8" w:rsidRDefault="00AB0745" w:rsidP="006676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12FBCFC6" w14:textId="77777777" w:rsidR="00AB0745" w:rsidRDefault="00AB0745" w:rsidP="00AB0745">
      <w:pPr>
        <w:ind w:left="714"/>
        <w:jc w:val="both"/>
        <w:rPr>
          <w:rFonts w:ascii="Arial" w:hAnsi="Arial" w:cs="Arial"/>
          <w:bCs/>
          <w:sz w:val="20"/>
        </w:rPr>
      </w:pPr>
    </w:p>
    <w:p w14:paraId="615E9F4B" w14:textId="77777777" w:rsidR="00AB0745" w:rsidRPr="002F4FB8" w:rsidRDefault="00AB0745" w:rsidP="00AB0745">
      <w:pPr>
        <w:ind w:left="714"/>
        <w:jc w:val="both"/>
        <w:rPr>
          <w:rFonts w:ascii="Arial" w:hAnsi="Arial" w:cs="Arial"/>
          <w:bCs/>
          <w:sz w:val="20"/>
        </w:rPr>
      </w:pPr>
    </w:p>
    <w:p w14:paraId="0611DB37" w14:textId="77777777" w:rsidR="00FE4960" w:rsidRDefault="00FE4960" w:rsidP="00712FE1">
      <w:pPr>
        <w:jc w:val="both"/>
        <w:rPr>
          <w:rFonts w:ascii="Arial" w:hAnsi="Arial" w:cs="Arial"/>
          <w:b/>
          <w:bCs/>
        </w:rPr>
      </w:pPr>
      <w:r w:rsidRPr="002F4FB8">
        <w:rPr>
          <w:rFonts w:ascii="Arial" w:hAnsi="Arial" w:cs="Arial"/>
          <w:b/>
          <w:bCs/>
        </w:rPr>
        <w:t>3 – Projet relatif au régime indemnitaire</w:t>
      </w:r>
    </w:p>
    <w:p w14:paraId="76136DB9" w14:textId="77777777" w:rsidR="006734DE" w:rsidRPr="00872261" w:rsidRDefault="006734DE" w:rsidP="00712FE1">
      <w:pPr>
        <w:jc w:val="both"/>
        <w:rPr>
          <w:rFonts w:ascii="Arial" w:hAnsi="Arial" w:cs="Arial"/>
          <w:bCs/>
          <w:sz w:val="20"/>
        </w:rPr>
      </w:pPr>
    </w:p>
    <w:p w14:paraId="62653A81" w14:textId="77777777" w:rsidR="00FE4960" w:rsidRPr="006734DE" w:rsidRDefault="00FE4960" w:rsidP="00C32823">
      <w:pPr>
        <w:ind w:left="567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Quels sont les objectifs poursuivis à travers le régime indemnitaire (e</w:t>
      </w:r>
      <w:r w:rsidRPr="002F4FB8">
        <w:rPr>
          <w:rFonts w:ascii="Tahoma" w:hAnsi="Tahoma" w:cs="Tahoma"/>
          <w:sz w:val="20"/>
        </w:rPr>
        <w:t>x : prendre en compte sujétions, place dans l’organisation, fonctions management, complément salaire de base, reconnaissance ponctuelle, …) ?</w:t>
      </w:r>
    </w:p>
    <w:p w14:paraId="60826112" w14:textId="77777777" w:rsidR="006734DE" w:rsidRPr="002F4FB8" w:rsidRDefault="006734DE" w:rsidP="006676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4D2D333" w14:textId="77777777" w:rsidR="00D24403" w:rsidRDefault="00D24403" w:rsidP="00872261">
      <w:pPr>
        <w:jc w:val="both"/>
        <w:rPr>
          <w:rFonts w:ascii="Arial" w:hAnsi="Arial" w:cs="Arial"/>
          <w:bCs/>
          <w:sz w:val="20"/>
        </w:rPr>
      </w:pPr>
    </w:p>
    <w:p w14:paraId="26FCEEF8" w14:textId="51A17D83" w:rsidR="00FE4960" w:rsidRPr="006734DE" w:rsidRDefault="00FE4960" w:rsidP="00C32823">
      <w:pPr>
        <w:ind w:left="567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Personnels bénéficiaires (ex : fonctionnaires stagiaires et titulaires, non titulaires</w:t>
      </w:r>
      <w:r w:rsidRPr="002F4FB8">
        <w:rPr>
          <w:rFonts w:ascii="Tahoma" w:hAnsi="Tahoma" w:cs="Tahoma"/>
          <w:sz w:val="20"/>
        </w:rPr>
        <w:t>) ?</w:t>
      </w:r>
    </w:p>
    <w:p w14:paraId="506876B6" w14:textId="77777777" w:rsidR="006734DE" w:rsidRPr="002F4FB8" w:rsidRDefault="006734DE" w:rsidP="006676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29EFD0E" w14:textId="77777777" w:rsidR="006734DE" w:rsidRPr="00EE3311" w:rsidRDefault="006734DE" w:rsidP="0063102A">
      <w:pPr>
        <w:jc w:val="both"/>
        <w:rPr>
          <w:rFonts w:ascii="Arial" w:hAnsi="Arial" w:cs="Arial"/>
          <w:bCs/>
          <w:sz w:val="20"/>
          <w:szCs w:val="22"/>
        </w:rPr>
      </w:pPr>
    </w:p>
    <w:p w14:paraId="385EF33A" w14:textId="77777777" w:rsidR="006734DE" w:rsidRDefault="006734DE" w:rsidP="00712FE1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2DA5DC8D" w14:textId="77777777" w:rsidR="00FE4960" w:rsidRDefault="00FE4960" w:rsidP="00872261">
      <w:pPr>
        <w:ind w:left="567"/>
        <w:jc w:val="both"/>
        <w:rPr>
          <w:rFonts w:ascii="Arial" w:hAnsi="Arial" w:cs="Arial"/>
          <w:b/>
          <w:bCs/>
        </w:rPr>
      </w:pPr>
      <w:r w:rsidRPr="002F4FB8">
        <w:rPr>
          <w:rFonts w:ascii="Arial" w:hAnsi="Arial" w:cs="Arial"/>
          <w:b/>
          <w:bCs/>
        </w:rPr>
        <w:t>3</w:t>
      </w:r>
      <w:r w:rsidR="000F02C3">
        <w:rPr>
          <w:rFonts w:ascii="Arial" w:hAnsi="Arial" w:cs="Arial"/>
          <w:b/>
          <w:bCs/>
        </w:rPr>
        <w:t>.</w:t>
      </w:r>
      <w:r w:rsidRPr="002F4FB8">
        <w:rPr>
          <w:rFonts w:ascii="Arial" w:hAnsi="Arial" w:cs="Arial"/>
          <w:b/>
          <w:bCs/>
        </w:rPr>
        <w:t xml:space="preserve">1 </w:t>
      </w:r>
      <w:r w:rsidR="000F02C3" w:rsidRPr="002F4FB8">
        <w:rPr>
          <w:rFonts w:ascii="Arial" w:hAnsi="Arial" w:cs="Arial"/>
          <w:b/>
          <w:bCs/>
        </w:rPr>
        <w:t>–</w:t>
      </w:r>
      <w:r w:rsidR="000F02C3">
        <w:rPr>
          <w:rFonts w:ascii="Arial" w:hAnsi="Arial" w:cs="Arial"/>
          <w:b/>
          <w:bCs/>
        </w:rPr>
        <w:t xml:space="preserve"> </w:t>
      </w:r>
      <w:r w:rsidRPr="002F4FB8">
        <w:rPr>
          <w:rFonts w:ascii="Arial" w:hAnsi="Arial" w:cs="Arial"/>
          <w:b/>
          <w:bCs/>
        </w:rPr>
        <w:t>Part fixe </w:t>
      </w:r>
    </w:p>
    <w:p w14:paraId="4F0AD6F4" w14:textId="77777777" w:rsidR="006734DE" w:rsidRPr="00872261" w:rsidRDefault="006734DE" w:rsidP="00872261">
      <w:pPr>
        <w:ind w:left="1134"/>
        <w:jc w:val="both"/>
        <w:rPr>
          <w:rFonts w:ascii="Arial" w:hAnsi="Arial" w:cs="Arial"/>
          <w:bCs/>
          <w:sz w:val="20"/>
        </w:rPr>
      </w:pPr>
    </w:p>
    <w:p w14:paraId="6DE51E49" w14:textId="77777777" w:rsidR="00FE4960" w:rsidRPr="002F4FB8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Périodicité de versement</w:t>
      </w:r>
    </w:p>
    <w:p w14:paraId="09C7D9F3" w14:textId="77777777" w:rsidR="00FE4960" w:rsidRPr="002F4FB8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54587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61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Mensuelle</w:t>
      </w:r>
    </w:p>
    <w:p w14:paraId="5300E378" w14:textId="77777777" w:rsidR="00FE4960" w:rsidRPr="002F4FB8" w:rsidRDefault="002E0156" w:rsidP="00872261">
      <w:pPr>
        <w:ind w:left="1701"/>
        <w:jc w:val="both"/>
        <w:rPr>
          <w:rFonts w:ascii="Times New Roman" w:hAnsi="Times New Roman" w:cs="Arial"/>
        </w:rPr>
      </w:pPr>
      <w:sdt>
        <w:sdtPr>
          <w:rPr>
            <w:rFonts w:ascii="Times New Roman" w:hAnsi="Times New Roman" w:cs="Arial"/>
          </w:rPr>
          <w:id w:val="-163964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16F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Times New Roman" w:hAnsi="Times New Roman" w:cs="Arial"/>
        </w:rPr>
        <w:t xml:space="preserve"> </w:t>
      </w:r>
      <w:r w:rsidR="00FE4960" w:rsidRPr="002F4FB8">
        <w:rPr>
          <w:rFonts w:ascii="Arial" w:hAnsi="Arial" w:cs="Arial"/>
          <w:sz w:val="20"/>
          <w:szCs w:val="20"/>
        </w:rPr>
        <w:t xml:space="preserve">Annuelle </w:t>
      </w:r>
    </w:p>
    <w:p w14:paraId="6423422A" w14:textId="77777777" w:rsidR="00FE4960" w:rsidRDefault="002E0156" w:rsidP="00872261">
      <w:pPr>
        <w:tabs>
          <w:tab w:val="left" w:leader="dot" w:pos="10206"/>
        </w:tabs>
        <w:ind w:left="170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imes New Roman" w:hAnsi="Times New Roman" w:cs="Arial"/>
          </w:rPr>
          <w:id w:val="-41301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16F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Times New Roman" w:hAnsi="Times New Roman" w:cs="Arial"/>
        </w:rPr>
        <w:t xml:space="preserve"> </w:t>
      </w:r>
      <w:r w:rsidR="00FE4960" w:rsidRPr="002F4FB8">
        <w:rPr>
          <w:rFonts w:ascii="Arial" w:hAnsi="Arial" w:cs="Arial"/>
          <w:sz w:val="20"/>
          <w:szCs w:val="20"/>
        </w:rPr>
        <w:t xml:space="preserve">Autre : </w:t>
      </w:r>
      <w:r w:rsidR="006734DE">
        <w:rPr>
          <w:rFonts w:ascii="Arial" w:hAnsi="Arial" w:cs="Arial"/>
          <w:sz w:val="20"/>
          <w:szCs w:val="20"/>
        </w:rPr>
        <w:tab/>
      </w:r>
    </w:p>
    <w:p w14:paraId="37AE41B7" w14:textId="77777777" w:rsidR="006734DE" w:rsidRPr="002F4FB8" w:rsidRDefault="006734DE" w:rsidP="00872261">
      <w:pPr>
        <w:tabs>
          <w:tab w:val="left" w:leader="dot" w:pos="10206"/>
        </w:tabs>
        <w:ind w:left="1701"/>
        <w:jc w:val="both"/>
        <w:rPr>
          <w:rFonts w:ascii="Arial" w:hAnsi="Arial" w:cs="Arial"/>
          <w:sz w:val="20"/>
          <w:szCs w:val="20"/>
        </w:rPr>
      </w:pPr>
    </w:p>
    <w:p w14:paraId="331BD802" w14:textId="77777777" w:rsidR="00FE4960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Quels sont les critères d’attribution de la part fixe (ex : responsabilités et sujétions liées au poste, nombre de personnels encadrés, niveau de technicité du poste….)</w:t>
      </w:r>
    </w:p>
    <w:p w14:paraId="4E3A85FD" w14:textId="77777777" w:rsidR="009F116F" w:rsidRDefault="009F116F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36331CC4" w14:textId="77777777" w:rsidR="009F116F" w:rsidRDefault="009F116F" w:rsidP="00872261">
      <w:pPr>
        <w:ind w:left="1134"/>
        <w:jc w:val="both"/>
        <w:rPr>
          <w:rFonts w:ascii="Arial" w:hAnsi="Arial" w:cs="Arial"/>
          <w:bCs/>
          <w:sz w:val="20"/>
        </w:rPr>
      </w:pPr>
    </w:p>
    <w:p w14:paraId="61E36D95" w14:textId="77777777" w:rsidR="00FE4960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Quels sont les montants  de la part fixe ?</w:t>
      </w:r>
    </w:p>
    <w:p w14:paraId="6CEFD9EC" w14:textId="77777777" w:rsidR="009F116F" w:rsidRDefault="009F116F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888290C" w14:textId="77777777" w:rsidR="009F116F" w:rsidRDefault="009F116F" w:rsidP="00872261">
      <w:pPr>
        <w:ind w:left="1134"/>
        <w:jc w:val="both"/>
        <w:rPr>
          <w:rFonts w:ascii="Arial" w:hAnsi="Arial" w:cs="Arial"/>
          <w:bCs/>
          <w:sz w:val="20"/>
        </w:rPr>
      </w:pPr>
    </w:p>
    <w:p w14:paraId="2A9B8402" w14:textId="77777777" w:rsidR="00FE4960" w:rsidRPr="002F4FB8" w:rsidRDefault="00FE4960" w:rsidP="00712FE1">
      <w:pPr>
        <w:contextualSpacing/>
        <w:jc w:val="both"/>
        <w:rPr>
          <w:rFonts w:ascii="Arial" w:hAnsi="Arial" w:cs="Arial"/>
          <w:bCs/>
          <w:sz w:val="20"/>
        </w:rPr>
      </w:pPr>
    </w:p>
    <w:p w14:paraId="2B24019E" w14:textId="77777777" w:rsidR="00FE4960" w:rsidRDefault="00FE4960" w:rsidP="00872261">
      <w:pPr>
        <w:ind w:left="567"/>
        <w:jc w:val="both"/>
        <w:rPr>
          <w:rFonts w:ascii="Arial" w:hAnsi="Arial" w:cs="Arial"/>
          <w:b/>
          <w:bCs/>
        </w:rPr>
      </w:pPr>
      <w:r w:rsidRPr="002F4FB8">
        <w:rPr>
          <w:rFonts w:ascii="Arial" w:hAnsi="Arial" w:cs="Arial"/>
          <w:b/>
          <w:bCs/>
        </w:rPr>
        <w:t>3</w:t>
      </w:r>
      <w:r w:rsidR="000F02C3">
        <w:rPr>
          <w:rFonts w:ascii="Arial" w:hAnsi="Arial" w:cs="Arial"/>
          <w:b/>
          <w:bCs/>
        </w:rPr>
        <w:t>.</w:t>
      </w:r>
      <w:r w:rsidRPr="002F4FB8">
        <w:rPr>
          <w:rFonts w:ascii="Arial" w:hAnsi="Arial" w:cs="Arial"/>
          <w:b/>
          <w:bCs/>
        </w:rPr>
        <w:t xml:space="preserve">2 </w:t>
      </w:r>
      <w:r w:rsidR="000F02C3" w:rsidRPr="002F4FB8">
        <w:rPr>
          <w:rFonts w:ascii="Arial" w:hAnsi="Arial" w:cs="Arial"/>
          <w:b/>
          <w:bCs/>
        </w:rPr>
        <w:t>–</w:t>
      </w:r>
      <w:r w:rsidR="000F02C3">
        <w:rPr>
          <w:rFonts w:ascii="Arial" w:hAnsi="Arial" w:cs="Arial"/>
          <w:b/>
          <w:bCs/>
        </w:rPr>
        <w:t xml:space="preserve"> </w:t>
      </w:r>
      <w:r w:rsidRPr="002F4FB8">
        <w:rPr>
          <w:rFonts w:ascii="Arial" w:hAnsi="Arial" w:cs="Arial"/>
          <w:b/>
          <w:bCs/>
        </w:rPr>
        <w:t>Part variable</w:t>
      </w:r>
    </w:p>
    <w:p w14:paraId="1F5EC96A" w14:textId="77777777" w:rsidR="00F668D6" w:rsidRPr="00872261" w:rsidRDefault="00F668D6" w:rsidP="00872261">
      <w:pPr>
        <w:ind w:left="1134"/>
        <w:jc w:val="both"/>
        <w:rPr>
          <w:rFonts w:ascii="Arial" w:hAnsi="Arial" w:cs="Arial"/>
          <w:bCs/>
          <w:sz w:val="20"/>
        </w:rPr>
      </w:pPr>
    </w:p>
    <w:p w14:paraId="1261B822" w14:textId="77777777" w:rsidR="00FE4960" w:rsidRPr="002F4FB8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Périodicité de versement</w:t>
      </w:r>
    </w:p>
    <w:p w14:paraId="49E1B4E9" w14:textId="77777777" w:rsidR="00FE4960" w:rsidRPr="002F4FB8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7911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61" w:rsidRPr="009A60EB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9A60EB">
        <w:rPr>
          <w:rFonts w:ascii="Arial" w:hAnsi="Arial" w:cs="Arial"/>
          <w:bCs/>
          <w:sz w:val="20"/>
        </w:rPr>
        <w:t xml:space="preserve"> Mensuelle</w:t>
      </w:r>
    </w:p>
    <w:p w14:paraId="72E63033" w14:textId="77777777" w:rsidR="00FE4960" w:rsidRPr="002F4FB8" w:rsidRDefault="002E0156" w:rsidP="00872261">
      <w:pPr>
        <w:ind w:left="1701"/>
        <w:jc w:val="both"/>
        <w:rPr>
          <w:rFonts w:ascii="Times New Roman" w:hAnsi="Times New Roman" w:cs="Arial"/>
        </w:rPr>
      </w:pPr>
      <w:sdt>
        <w:sdtPr>
          <w:rPr>
            <w:rFonts w:ascii="Times New Roman" w:hAnsi="Times New Roman" w:cs="Arial"/>
          </w:rPr>
          <w:id w:val="-30493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61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Times New Roman" w:hAnsi="Times New Roman" w:cs="Arial"/>
        </w:rPr>
        <w:t xml:space="preserve"> </w:t>
      </w:r>
      <w:r w:rsidR="00FE4960" w:rsidRPr="002F4FB8">
        <w:rPr>
          <w:rFonts w:ascii="Arial" w:hAnsi="Arial" w:cs="Arial"/>
          <w:sz w:val="20"/>
          <w:szCs w:val="20"/>
        </w:rPr>
        <w:t xml:space="preserve">Annuelle </w:t>
      </w:r>
    </w:p>
    <w:p w14:paraId="03D40167" w14:textId="77777777" w:rsidR="00FE4960" w:rsidRDefault="002E0156" w:rsidP="00872261">
      <w:pPr>
        <w:tabs>
          <w:tab w:val="left" w:leader="dot" w:pos="10206"/>
        </w:tabs>
        <w:ind w:left="170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imes New Roman" w:hAnsi="Times New Roman" w:cs="Arial"/>
          </w:rPr>
          <w:id w:val="105405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8D6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Times New Roman" w:hAnsi="Times New Roman" w:cs="Arial"/>
        </w:rPr>
        <w:t xml:space="preserve"> </w:t>
      </w:r>
      <w:r w:rsidR="00FE4960" w:rsidRPr="002F4FB8">
        <w:rPr>
          <w:rFonts w:ascii="Arial" w:hAnsi="Arial" w:cs="Arial"/>
          <w:sz w:val="20"/>
          <w:szCs w:val="20"/>
        </w:rPr>
        <w:t xml:space="preserve">Autre : </w:t>
      </w:r>
      <w:r w:rsidR="00F668D6">
        <w:rPr>
          <w:rFonts w:ascii="Arial" w:hAnsi="Arial" w:cs="Arial"/>
          <w:sz w:val="20"/>
          <w:szCs w:val="20"/>
        </w:rPr>
        <w:tab/>
      </w:r>
    </w:p>
    <w:p w14:paraId="77467D0B" w14:textId="77777777" w:rsidR="00F668D6" w:rsidRPr="002F4FB8" w:rsidRDefault="00F668D6" w:rsidP="00F668D6">
      <w:pPr>
        <w:tabs>
          <w:tab w:val="left" w:leader="dot" w:pos="10206"/>
        </w:tabs>
        <w:ind w:left="1134"/>
        <w:jc w:val="both"/>
        <w:rPr>
          <w:rFonts w:ascii="Arial" w:hAnsi="Arial" w:cs="Arial"/>
          <w:sz w:val="20"/>
          <w:szCs w:val="20"/>
        </w:rPr>
      </w:pPr>
    </w:p>
    <w:p w14:paraId="66380AC7" w14:textId="77777777" w:rsidR="00FE4960" w:rsidRPr="002F4FB8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Que doit évaluer la part variable ?</w:t>
      </w:r>
    </w:p>
    <w:p w14:paraId="0F0250D5" w14:textId="77777777" w:rsidR="00FE4960" w:rsidRPr="002F4FB8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79182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61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Manière de servir</w:t>
      </w:r>
    </w:p>
    <w:p w14:paraId="66E3BB5E" w14:textId="77777777" w:rsidR="00FE4960" w:rsidRPr="002F4FB8" w:rsidRDefault="002E0156" w:rsidP="00872261">
      <w:pPr>
        <w:ind w:left="170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imes New Roman" w:hAnsi="Times New Roman" w:cs="Arial"/>
          </w:rPr>
          <w:id w:val="-140644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8D6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Times New Roman" w:hAnsi="Times New Roman" w:cs="Arial"/>
        </w:rPr>
        <w:t xml:space="preserve"> </w:t>
      </w:r>
      <w:r w:rsidR="00FE4960" w:rsidRPr="002F4FB8">
        <w:rPr>
          <w:rFonts w:ascii="Arial" w:hAnsi="Arial" w:cs="Arial"/>
          <w:sz w:val="20"/>
          <w:szCs w:val="20"/>
        </w:rPr>
        <w:t>Réalisation d’objectifs</w:t>
      </w:r>
    </w:p>
    <w:p w14:paraId="4997E3A2" w14:textId="77777777" w:rsidR="00FE4960" w:rsidRPr="002F4FB8" w:rsidRDefault="002E0156" w:rsidP="00872261">
      <w:pPr>
        <w:ind w:left="170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imes New Roman" w:hAnsi="Times New Roman" w:cs="Arial"/>
          </w:rPr>
          <w:id w:val="5313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563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Times New Roman" w:hAnsi="Times New Roman" w:cs="Arial"/>
        </w:rPr>
        <w:t xml:space="preserve"> </w:t>
      </w:r>
      <w:r w:rsidR="00FE4960" w:rsidRPr="002F4FB8">
        <w:rPr>
          <w:rFonts w:ascii="Arial" w:hAnsi="Arial" w:cs="Arial"/>
          <w:sz w:val="20"/>
          <w:szCs w:val="20"/>
        </w:rPr>
        <w:t>Participation à la performance collective</w:t>
      </w:r>
    </w:p>
    <w:p w14:paraId="63049990" w14:textId="77777777" w:rsidR="00FE4960" w:rsidRDefault="002E0156" w:rsidP="00872261">
      <w:pPr>
        <w:tabs>
          <w:tab w:val="left" w:leader="dot" w:pos="10206"/>
        </w:tabs>
        <w:ind w:left="170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imes New Roman" w:hAnsi="Times New Roman" w:cs="Arial"/>
          </w:rPr>
          <w:id w:val="-184824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61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Times New Roman" w:hAnsi="Times New Roman" w:cs="Arial"/>
        </w:rPr>
        <w:t xml:space="preserve"> </w:t>
      </w:r>
      <w:r w:rsidR="00FE4960" w:rsidRPr="002F4FB8">
        <w:rPr>
          <w:rFonts w:ascii="Arial" w:hAnsi="Arial" w:cs="Arial"/>
          <w:sz w:val="20"/>
          <w:szCs w:val="20"/>
        </w:rPr>
        <w:t xml:space="preserve">Autre : </w:t>
      </w:r>
      <w:r w:rsidR="0075193F">
        <w:rPr>
          <w:rFonts w:ascii="Arial" w:hAnsi="Arial" w:cs="Arial"/>
          <w:sz w:val="20"/>
          <w:szCs w:val="20"/>
        </w:rPr>
        <w:tab/>
      </w:r>
    </w:p>
    <w:p w14:paraId="42840FBD" w14:textId="77777777" w:rsidR="0075193F" w:rsidRPr="002F4FB8" w:rsidRDefault="0075193F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sz w:val="20"/>
          <w:szCs w:val="20"/>
        </w:rPr>
      </w:pPr>
    </w:p>
    <w:p w14:paraId="5F5CAB1D" w14:textId="77777777" w:rsidR="00FE4960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Quels sont les principaux critères de modulation ?</w:t>
      </w:r>
    </w:p>
    <w:p w14:paraId="011D4F21" w14:textId="77777777" w:rsidR="00A262A7" w:rsidRDefault="00A262A7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C71656D" w14:textId="77777777" w:rsidR="00A262A7" w:rsidRPr="002F4FB8" w:rsidRDefault="00A262A7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</w:p>
    <w:p w14:paraId="054CE889" w14:textId="77777777" w:rsidR="00FE4960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Quels sont les montants de la part variable ?</w:t>
      </w:r>
    </w:p>
    <w:p w14:paraId="728177DA" w14:textId="77777777" w:rsidR="00A262A7" w:rsidRDefault="00A262A7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BDFED37" w14:textId="77777777" w:rsidR="00A262A7" w:rsidRPr="002F4FB8" w:rsidRDefault="00A262A7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</w:p>
    <w:p w14:paraId="089C3D1D" w14:textId="77777777" w:rsidR="00FE4960" w:rsidRPr="002F4FB8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Supports d’évaluation :</w:t>
      </w:r>
    </w:p>
    <w:p w14:paraId="6CE124D3" w14:textId="77777777" w:rsidR="00FE4960" w:rsidRPr="002F4FB8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93133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61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L’entretien professionnel</w:t>
      </w:r>
      <w:r w:rsidR="00B63EC5">
        <w:rPr>
          <w:rFonts w:ascii="Arial" w:hAnsi="Arial" w:cs="Arial"/>
          <w:bCs/>
          <w:sz w:val="20"/>
        </w:rPr>
        <w:t xml:space="preserve"> (support proposé par le CDG)</w:t>
      </w:r>
    </w:p>
    <w:p w14:paraId="144EA1B3" w14:textId="77777777" w:rsidR="00FE4960" w:rsidRPr="002F4FB8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4875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A7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Une grille d’évaluation propre (joindre la grille d’évaluation)</w:t>
      </w:r>
    </w:p>
    <w:p w14:paraId="279E0AFF" w14:textId="77777777" w:rsidR="00FE4960" w:rsidRDefault="002E0156" w:rsidP="00872261">
      <w:pPr>
        <w:tabs>
          <w:tab w:val="left" w:leader="dot" w:pos="10206"/>
        </w:tabs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5876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42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Autre</w:t>
      </w:r>
      <w:r w:rsidR="00A262A7">
        <w:rPr>
          <w:rFonts w:ascii="Arial" w:hAnsi="Arial" w:cs="Arial"/>
          <w:bCs/>
          <w:sz w:val="20"/>
        </w:rPr>
        <w:t xml:space="preserve"> : </w:t>
      </w:r>
      <w:r w:rsidR="00A262A7">
        <w:rPr>
          <w:rFonts w:ascii="Arial" w:hAnsi="Arial" w:cs="Arial"/>
          <w:bCs/>
          <w:sz w:val="20"/>
        </w:rPr>
        <w:tab/>
      </w:r>
    </w:p>
    <w:p w14:paraId="7518B09A" w14:textId="77777777" w:rsidR="00B63EC5" w:rsidRDefault="00B63EC5" w:rsidP="00712FE1">
      <w:pPr>
        <w:ind w:left="720"/>
        <w:jc w:val="both"/>
        <w:rPr>
          <w:rFonts w:ascii="Arial" w:hAnsi="Arial" w:cs="Arial"/>
          <w:bCs/>
          <w:sz w:val="20"/>
        </w:rPr>
      </w:pPr>
    </w:p>
    <w:p w14:paraId="4F3BE73A" w14:textId="7CB940AF" w:rsidR="00B218DB" w:rsidRDefault="00B218DB" w:rsidP="00712FE1">
      <w:pPr>
        <w:ind w:left="720"/>
        <w:jc w:val="both"/>
        <w:rPr>
          <w:rFonts w:ascii="Arial" w:hAnsi="Arial" w:cs="Arial"/>
          <w:bCs/>
          <w:sz w:val="20"/>
        </w:rPr>
      </w:pPr>
    </w:p>
    <w:p w14:paraId="69F37B0C" w14:textId="77777777" w:rsidR="00EB2EC8" w:rsidRDefault="00EB2EC8" w:rsidP="00712FE1">
      <w:pPr>
        <w:ind w:left="720"/>
        <w:jc w:val="both"/>
        <w:rPr>
          <w:rFonts w:ascii="Arial" w:hAnsi="Arial" w:cs="Arial"/>
          <w:bCs/>
          <w:sz w:val="20"/>
        </w:rPr>
      </w:pPr>
    </w:p>
    <w:p w14:paraId="48226979" w14:textId="77777777" w:rsidR="003C7842" w:rsidRPr="002F4FB8" w:rsidRDefault="00B218DB" w:rsidP="00872261">
      <w:pPr>
        <w:spacing w:line="276" w:lineRule="auto"/>
        <w:ind w:left="567"/>
        <w:rPr>
          <w:rFonts w:ascii="Arial" w:hAnsi="Arial" w:cs="Arial"/>
          <w:b/>
          <w:bCs/>
        </w:rPr>
      </w:pPr>
      <w:r w:rsidRPr="00B218DB">
        <w:rPr>
          <w:rFonts w:ascii="Arial" w:hAnsi="Arial" w:cs="Arial"/>
          <w:b/>
          <w:bCs/>
        </w:rPr>
        <w:t>3</w:t>
      </w:r>
      <w:r w:rsidR="000F02C3" w:rsidRPr="00B218DB">
        <w:rPr>
          <w:rFonts w:ascii="Arial" w:hAnsi="Arial" w:cs="Arial"/>
          <w:b/>
          <w:bCs/>
        </w:rPr>
        <w:t>.</w:t>
      </w:r>
      <w:r w:rsidR="003C7842">
        <w:rPr>
          <w:rFonts w:ascii="Arial" w:hAnsi="Arial" w:cs="Arial"/>
          <w:b/>
          <w:bCs/>
        </w:rPr>
        <w:t>3</w:t>
      </w:r>
      <w:r w:rsidR="00FE4960" w:rsidRPr="002F4FB8">
        <w:rPr>
          <w:rFonts w:ascii="Arial" w:hAnsi="Arial" w:cs="Arial"/>
          <w:b/>
          <w:bCs/>
        </w:rPr>
        <w:t xml:space="preserve"> </w:t>
      </w:r>
      <w:r w:rsidR="000F02C3" w:rsidRPr="002F4FB8">
        <w:rPr>
          <w:rFonts w:ascii="Arial" w:hAnsi="Arial" w:cs="Arial"/>
          <w:b/>
          <w:bCs/>
        </w:rPr>
        <w:t>–</w:t>
      </w:r>
      <w:r w:rsidR="000F02C3">
        <w:rPr>
          <w:rFonts w:ascii="Arial" w:hAnsi="Arial" w:cs="Arial"/>
          <w:b/>
          <w:bCs/>
        </w:rPr>
        <w:t xml:space="preserve"> </w:t>
      </w:r>
      <w:r w:rsidR="00FE4960" w:rsidRPr="002F4FB8">
        <w:rPr>
          <w:rFonts w:ascii="Arial" w:hAnsi="Arial" w:cs="Arial"/>
          <w:b/>
          <w:bCs/>
        </w:rPr>
        <w:t>Prise en compte de l’absentéisme </w:t>
      </w:r>
    </w:p>
    <w:p w14:paraId="6B3512C8" w14:textId="77777777" w:rsidR="00872261" w:rsidRDefault="00872261" w:rsidP="00872261">
      <w:pPr>
        <w:ind w:left="1134"/>
        <w:jc w:val="both"/>
        <w:rPr>
          <w:rFonts w:ascii="Arial" w:hAnsi="Arial" w:cs="Arial"/>
          <w:bCs/>
          <w:sz w:val="20"/>
        </w:rPr>
      </w:pPr>
    </w:p>
    <w:p w14:paraId="6E1E7BF6" w14:textId="5D25584C" w:rsidR="00FE4960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 xml:space="preserve">Si </w:t>
      </w:r>
      <w:r w:rsidR="00EB2EC8">
        <w:rPr>
          <w:rFonts w:ascii="Arial" w:hAnsi="Arial" w:cs="Arial"/>
          <w:bCs/>
          <w:sz w:val="20"/>
        </w:rPr>
        <w:t>l</w:t>
      </w:r>
      <w:r w:rsidRPr="002F4FB8">
        <w:rPr>
          <w:rFonts w:ascii="Arial" w:hAnsi="Arial" w:cs="Arial"/>
          <w:bCs/>
          <w:sz w:val="20"/>
        </w:rPr>
        <w:t>‘absentéisme est pris en compte, préciser les types d’absence concernées et les modalités</w:t>
      </w:r>
      <w:r w:rsidR="00EB2EC8">
        <w:rPr>
          <w:rFonts w:ascii="Arial" w:hAnsi="Arial" w:cs="Arial"/>
          <w:bCs/>
          <w:sz w:val="20"/>
        </w:rPr>
        <w:t> :</w:t>
      </w:r>
    </w:p>
    <w:p w14:paraId="22868F92" w14:textId="77777777" w:rsidR="003C7842" w:rsidRDefault="003C7842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1F3E899D" w14:textId="77777777" w:rsidR="00B218DB" w:rsidRPr="002F4FB8" w:rsidRDefault="00B218DB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</w:p>
    <w:p w14:paraId="3D322101" w14:textId="77777777" w:rsidR="00FE4960" w:rsidRPr="002F4FB8" w:rsidRDefault="00FE4960" w:rsidP="00872261">
      <w:pPr>
        <w:ind w:left="1701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Modulation en fonction des absences sur :</w:t>
      </w:r>
    </w:p>
    <w:p w14:paraId="4728FC74" w14:textId="77777777" w:rsidR="00FE4960" w:rsidRPr="002F4FB8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9830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42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La part fixe</w:t>
      </w:r>
    </w:p>
    <w:p w14:paraId="0A69C6DC" w14:textId="77777777" w:rsidR="00FE4960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148735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42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La part variable</w:t>
      </w:r>
    </w:p>
    <w:p w14:paraId="16FE9BCC" w14:textId="77777777" w:rsidR="003C7842" w:rsidRDefault="003C7842" w:rsidP="00712FE1">
      <w:pPr>
        <w:ind w:left="720"/>
        <w:jc w:val="both"/>
        <w:rPr>
          <w:rFonts w:ascii="Arial" w:hAnsi="Arial" w:cs="Arial"/>
          <w:bCs/>
          <w:sz w:val="20"/>
        </w:rPr>
      </w:pPr>
    </w:p>
    <w:p w14:paraId="40ABAB97" w14:textId="77777777" w:rsidR="003C7842" w:rsidRPr="002F4FB8" w:rsidRDefault="003C7842" w:rsidP="00712FE1">
      <w:pPr>
        <w:ind w:left="720"/>
        <w:jc w:val="both"/>
        <w:rPr>
          <w:rFonts w:ascii="Arial" w:hAnsi="Arial" w:cs="Arial"/>
          <w:bCs/>
          <w:sz w:val="20"/>
        </w:rPr>
      </w:pPr>
    </w:p>
    <w:p w14:paraId="14E28877" w14:textId="77777777" w:rsidR="00FE4960" w:rsidRDefault="00FE4960" w:rsidP="00872261">
      <w:pPr>
        <w:ind w:left="567"/>
        <w:jc w:val="both"/>
        <w:rPr>
          <w:rFonts w:ascii="Arial" w:hAnsi="Arial" w:cs="Arial"/>
          <w:b/>
          <w:bCs/>
        </w:rPr>
      </w:pPr>
      <w:r w:rsidRPr="002F4FB8">
        <w:rPr>
          <w:rFonts w:ascii="Arial" w:hAnsi="Arial" w:cs="Arial"/>
          <w:b/>
          <w:bCs/>
        </w:rPr>
        <w:t>3</w:t>
      </w:r>
      <w:r w:rsidR="000F02C3">
        <w:rPr>
          <w:rFonts w:ascii="Arial" w:hAnsi="Arial" w:cs="Arial"/>
          <w:b/>
          <w:bCs/>
        </w:rPr>
        <w:t>.</w:t>
      </w:r>
      <w:r w:rsidRPr="002F4FB8">
        <w:rPr>
          <w:rFonts w:ascii="Arial" w:hAnsi="Arial" w:cs="Arial"/>
          <w:b/>
          <w:bCs/>
        </w:rPr>
        <w:t xml:space="preserve">4 </w:t>
      </w:r>
      <w:r w:rsidR="000F02C3" w:rsidRPr="002F4FB8">
        <w:rPr>
          <w:rFonts w:ascii="Arial" w:hAnsi="Arial" w:cs="Arial"/>
          <w:b/>
          <w:bCs/>
        </w:rPr>
        <w:t>–</w:t>
      </w:r>
      <w:r w:rsidR="000F02C3">
        <w:rPr>
          <w:rFonts w:ascii="Arial" w:hAnsi="Arial" w:cs="Arial"/>
          <w:b/>
          <w:bCs/>
        </w:rPr>
        <w:t xml:space="preserve"> </w:t>
      </w:r>
      <w:r w:rsidRPr="002F4FB8">
        <w:rPr>
          <w:rFonts w:ascii="Arial" w:hAnsi="Arial" w:cs="Arial"/>
          <w:b/>
          <w:bCs/>
        </w:rPr>
        <w:t>Autres dispositions</w:t>
      </w:r>
    </w:p>
    <w:p w14:paraId="5199F115" w14:textId="77777777" w:rsidR="003C7842" w:rsidRPr="00872261" w:rsidRDefault="003C7842" w:rsidP="00872261">
      <w:pPr>
        <w:ind w:left="1134"/>
        <w:jc w:val="both"/>
        <w:rPr>
          <w:rFonts w:ascii="Arial" w:hAnsi="Arial" w:cs="Arial"/>
          <w:bCs/>
          <w:sz w:val="20"/>
        </w:rPr>
      </w:pPr>
    </w:p>
    <w:p w14:paraId="19C280C8" w14:textId="77777777" w:rsidR="00FE4960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Modalités de revalorisation des primes (ex: sur valeur du point, selon l'indice des prix à la consommation (hors tabac et carburant), tous les xx mois, pas de revalorisation,)</w:t>
      </w:r>
    </w:p>
    <w:p w14:paraId="55D33D70" w14:textId="77777777" w:rsidR="003C7842" w:rsidRPr="002F4FB8" w:rsidRDefault="003C7842" w:rsidP="0087226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3E8E827" w14:textId="77777777" w:rsidR="003C7842" w:rsidRPr="003C7842" w:rsidRDefault="003C7842" w:rsidP="00872261">
      <w:pPr>
        <w:ind w:left="1134"/>
        <w:jc w:val="both"/>
        <w:rPr>
          <w:rFonts w:ascii="Arial" w:hAnsi="Arial" w:cs="Arial"/>
          <w:bCs/>
          <w:sz w:val="20"/>
        </w:rPr>
      </w:pPr>
    </w:p>
    <w:p w14:paraId="391EDA50" w14:textId="77777777" w:rsidR="00FE4960" w:rsidRPr="009A60EB" w:rsidRDefault="00FE4960" w:rsidP="00872261">
      <w:pPr>
        <w:ind w:left="1134"/>
        <w:jc w:val="both"/>
        <w:rPr>
          <w:rFonts w:ascii="Arial" w:hAnsi="Arial" w:cs="Arial"/>
          <w:bCs/>
          <w:sz w:val="20"/>
        </w:rPr>
      </w:pPr>
      <w:r w:rsidRPr="009A60EB">
        <w:rPr>
          <w:rFonts w:ascii="Arial" w:hAnsi="Arial" w:cs="Arial"/>
          <w:bCs/>
          <w:sz w:val="20"/>
        </w:rPr>
        <w:t>Versement d’une indemnité différentielle</w:t>
      </w:r>
      <w:r w:rsidRPr="009A60EB">
        <w:rPr>
          <w:rFonts w:ascii="Times New Roman" w:hAnsi="Times New Roman"/>
        </w:rPr>
        <w:t xml:space="preserve"> </w:t>
      </w:r>
      <w:r w:rsidRPr="009A60EB">
        <w:rPr>
          <w:rFonts w:ascii="Arial" w:hAnsi="Arial" w:cs="Arial"/>
          <w:bCs/>
          <w:sz w:val="20"/>
        </w:rPr>
        <w:t>pour maintenir à titre individuel le montant indemnitaire dont pouvaient bénéficier certains agents :</w:t>
      </w:r>
    </w:p>
    <w:p w14:paraId="6FAA071A" w14:textId="77777777" w:rsidR="00FE4960" w:rsidRPr="009A60EB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189021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61" w:rsidRPr="009A60EB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9A60EB">
        <w:rPr>
          <w:rFonts w:ascii="Arial" w:hAnsi="Arial" w:cs="Arial"/>
          <w:bCs/>
          <w:sz w:val="20"/>
        </w:rPr>
        <w:t xml:space="preserve"> Non</w:t>
      </w:r>
    </w:p>
    <w:p w14:paraId="68DF5AB1" w14:textId="77777777" w:rsidR="00FE4960" w:rsidRDefault="002E0156" w:rsidP="00872261">
      <w:pPr>
        <w:ind w:left="1701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51790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42" w:rsidRPr="009A60EB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9A60EB">
        <w:rPr>
          <w:rFonts w:ascii="Arial" w:hAnsi="Arial" w:cs="Arial"/>
          <w:bCs/>
          <w:sz w:val="20"/>
        </w:rPr>
        <w:t xml:space="preserve"> Oui</w:t>
      </w:r>
    </w:p>
    <w:p w14:paraId="5BA72804" w14:textId="77777777" w:rsidR="003C7842" w:rsidRDefault="003C7842" w:rsidP="00712FE1">
      <w:pPr>
        <w:ind w:left="720"/>
        <w:jc w:val="both"/>
        <w:rPr>
          <w:rFonts w:ascii="Arial" w:hAnsi="Arial" w:cs="Arial"/>
          <w:bCs/>
          <w:sz w:val="20"/>
        </w:rPr>
      </w:pPr>
    </w:p>
    <w:p w14:paraId="36B71AFD" w14:textId="77777777" w:rsidR="003C7842" w:rsidRPr="002F4FB8" w:rsidRDefault="003C7842" w:rsidP="00712FE1">
      <w:pPr>
        <w:ind w:left="720"/>
        <w:jc w:val="both"/>
        <w:rPr>
          <w:rFonts w:ascii="Arial" w:hAnsi="Arial" w:cs="Arial"/>
          <w:bCs/>
          <w:sz w:val="20"/>
        </w:rPr>
      </w:pPr>
    </w:p>
    <w:p w14:paraId="29932737" w14:textId="77777777" w:rsidR="00FE4960" w:rsidRDefault="00FE4960" w:rsidP="00712FE1">
      <w:pPr>
        <w:jc w:val="both"/>
        <w:rPr>
          <w:rFonts w:ascii="Arial" w:hAnsi="Arial" w:cs="Arial"/>
          <w:b/>
          <w:bCs/>
        </w:rPr>
      </w:pPr>
      <w:r w:rsidRPr="002F4FB8">
        <w:rPr>
          <w:rFonts w:ascii="Arial" w:hAnsi="Arial" w:cs="Arial"/>
          <w:b/>
          <w:bCs/>
        </w:rPr>
        <w:t>4 – Concertation avec les personnels</w:t>
      </w:r>
    </w:p>
    <w:p w14:paraId="0D543184" w14:textId="77777777" w:rsidR="003C7842" w:rsidRPr="00872261" w:rsidRDefault="003C7842" w:rsidP="00712FE1">
      <w:pPr>
        <w:jc w:val="both"/>
        <w:rPr>
          <w:rFonts w:ascii="Arial" w:hAnsi="Arial" w:cs="Arial"/>
          <w:bCs/>
          <w:sz w:val="20"/>
          <w:szCs w:val="20"/>
        </w:rPr>
      </w:pPr>
    </w:p>
    <w:p w14:paraId="71FC41D5" w14:textId="77777777" w:rsidR="00FE4960" w:rsidRPr="002F4FB8" w:rsidRDefault="00FE4960" w:rsidP="00C32823">
      <w:pPr>
        <w:ind w:left="567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Les agents concernés ont-ils été associés en amont à la démarche ?</w:t>
      </w:r>
    </w:p>
    <w:p w14:paraId="75768103" w14:textId="77777777" w:rsidR="00FE4960" w:rsidRPr="002F4FB8" w:rsidRDefault="002E0156" w:rsidP="003C7842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5230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42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Non</w:t>
      </w:r>
    </w:p>
    <w:p w14:paraId="5E403B03" w14:textId="77777777" w:rsidR="00FE4960" w:rsidRDefault="002E0156" w:rsidP="003C7842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3773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42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Oui</w:t>
      </w:r>
    </w:p>
    <w:p w14:paraId="6124C3B8" w14:textId="77777777" w:rsidR="00FE4960" w:rsidRPr="002F4FB8" w:rsidRDefault="00FE4960" w:rsidP="003C7842">
      <w:pPr>
        <w:jc w:val="both"/>
        <w:rPr>
          <w:rFonts w:ascii="Arial" w:hAnsi="Arial" w:cs="Arial"/>
          <w:bCs/>
          <w:sz w:val="20"/>
        </w:rPr>
      </w:pPr>
    </w:p>
    <w:p w14:paraId="5A755DAE" w14:textId="77777777" w:rsidR="00FE4960" w:rsidRDefault="00FE4960" w:rsidP="00667687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Si oui par quel moyen (entretiens individuels, réunions, participation à un groupe de travail) ?</w:t>
      </w:r>
    </w:p>
    <w:p w14:paraId="6397D55E" w14:textId="77777777" w:rsidR="003C7842" w:rsidRDefault="003C7842" w:rsidP="00667687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2E16C56" w14:textId="77777777" w:rsidR="003C7842" w:rsidRDefault="003C7842" w:rsidP="003C7842">
      <w:pPr>
        <w:pStyle w:val="Paragraphedeliste"/>
        <w:rPr>
          <w:rFonts w:ascii="Arial" w:hAnsi="Arial" w:cs="Arial"/>
          <w:bCs/>
          <w:sz w:val="20"/>
        </w:rPr>
      </w:pPr>
    </w:p>
    <w:p w14:paraId="2D05FC61" w14:textId="77777777" w:rsidR="00FE4960" w:rsidRPr="002F4FB8" w:rsidRDefault="00FE4960" w:rsidP="00C32823">
      <w:pPr>
        <w:ind w:left="567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Les agents concernés sont-ils informés sur le projet ?</w:t>
      </w:r>
    </w:p>
    <w:p w14:paraId="59AFE69C" w14:textId="77777777" w:rsidR="00FE4960" w:rsidRPr="002F4FB8" w:rsidRDefault="002E0156" w:rsidP="003C7842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83318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42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Non</w:t>
      </w:r>
    </w:p>
    <w:p w14:paraId="4C2ED28D" w14:textId="77777777" w:rsidR="00FE4960" w:rsidRDefault="002E0156" w:rsidP="003C7842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05292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42">
            <w:rPr>
              <w:rFonts w:ascii="MS Gothic" w:eastAsia="MS Gothic" w:hAnsi="MS Gothic" w:cs="Arial" w:hint="eastAsia"/>
            </w:rPr>
            <w:t>☐</w:t>
          </w:r>
        </w:sdtContent>
      </w:sdt>
      <w:r w:rsidR="00FE4960" w:rsidRPr="002F4FB8">
        <w:rPr>
          <w:rFonts w:ascii="Arial" w:hAnsi="Arial" w:cs="Arial"/>
          <w:bCs/>
          <w:sz w:val="20"/>
        </w:rPr>
        <w:t xml:space="preserve"> Oui</w:t>
      </w:r>
    </w:p>
    <w:p w14:paraId="3B5049EF" w14:textId="77777777" w:rsidR="003C7842" w:rsidRPr="002F4FB8" w:rsidRDefault="003C7842" w:rsidP="003C7842">
      <w:pPr>
        <w:ind w:left="1134"/>
        <w:jc w:val="both"/>
        <w:rPr>
          <w:rFonts w:ascii="Arial" w:hAnsi="Arial" w:cs="Arial"/>
          <w:bCs/>
          <w:sz w:val="20"/>
        </w:rPr>
      </w:pPr>
    </w:p>
    <w:p w14:paraId="12312015" w14:textId="77777777" w:rsidR="00FE4960" w:rsidRPr="002F4FB8" w:rsidRDefault="00FE4960" w:rsidP="00667687">
      <w:pPr>
        <w:ind w:left="1134"/>
        <w:jc w:val="both"/>
        <w:rPr>
          <w:rFonts w:ascii="Arial" w:hAnsi="Arial" w:cs="Arial"/>
          <w:bCs/>
          <w:sz w:val="20"/>
        </w:rPr>
      </w:pPr>
      <w:r w:rsidRPr="002F4FB8">
        <w:rPr>
          <w:rFonts w:ascii="Arial" w:hAnsi="Arial" w:cs="Arial"/>
          <w:bCs/>
          <w:sz w:val="20"/>
        </w:rPr>
        <w:t>Si oui, quelles sont les modalités d’information du personnel (courriers, note de service, réunions, etc…)</w:t>
      </w:r>
      <w:r w:rsidR="00667687">
        <w:rPr>
          <w:rFonts w:ascii="Arial" w:hAnsi="Arial" w:cs="Arial"/>
          <w:bCs/>
          <w:sz w:val="20"/>
        </w:rPr>
        <w:t xml:space="preserve"> </w:t>
      </w:r>
      <w:r w:rsidRPr="002F4FB8">
        <w:rPr>
          <w:rFonts w:ascii="Arial" w:hAnsi="Arial" w:cs="Arial"/>
          <w:bCs/>
          <w:sz w:val="20"/>
        </w:rPr>
        <w:t>?</w:t>
      </w:r>
    </w:p>
    <w:p w14:paraId="01A87955" w14:textId="77777777" w:rsidR="00FE4960" w:rsidRDefault="003C7842" w:rsidP="00667687">
      <w:pPr>
        <w:tabs>
          <w:tab w:val="left" w:leader="dot" w:pos="10206"/>
        </w:tabs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</w:rPr>
        <w:tab/>
      </w:r>
    </w:p>
    <w:p w14:paraId="37437218" w14:textId="77777777" w:rsidR="0053004D" w:rsidRDefault="0053004D"/>
    <w:sectPr w:rsidR="0053004D" w:rsidSect="00DF2135">
      <w:footerReference w:type="default" r:id="rId9"/>
      <w:pgSz w:w="11906" w:h="16838"/>
      <w:pgMar w:top="851" w:right="851" w:bottom="1134" w:left="851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647D" w14:textId="77777777" w:rsidR="003C69B8" w:rsidRDefault="003C69B8" w:rsidP="00FE4960">
      <w:r>
        <w:separator/>
      </w:r>
    </w:p>
  </w:endnote>
  <w:endnote w:type="continuationSeparator" w:id="0">
    <w:p w14:paraId="7CB1FC29" w14:textId="77777777" w:rsidR="003C69B8" w:rsidRDefault="003C69B8" w:rsidP="00FE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838338"/>
      <w:docPartObj>
        <w:docPartGallery w:val="Page Numbers (Bottom of Page)"/>
        <w:docPartUnique/>
      </w:docPartObj>
    </w:sdtPr>
    <w:sdtEndPr/>
    <w:sdtContent>
      <w:p w14:paraId="1B2E3F2E" w14:textId="7CE32E32" w:rsidR="003C69B8" w:rsidRPr="00D24403" w:rsidRDefault="003C69B8" w:rsidP="00D24403">
        <w:pPr>
          <w:pStyle w:val="Pieddepage"/>
          <w:tabs>
            <w:tab w:val="clear" w:pos="4536"/>
            <w:tab w:val="clear" w:pos="9072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Mise à jour le </w:t>
        </w:r>
        <w:r w:rsidR="00EB5EE0">
          <w:rPr>
            <w:rFonts w:ascii="Arial" w:hAnsi="Arial" w:cs="Arial"/>
            <w:i/>
            <w:sz w:val="16"/>
            <w:szCs w:val="16"/>
          </w:rPr>
          <w:t>27</w:t>
        </w:r>
        <w:r w:rsidR="00C917BB">
          <w:rPr>
            <w:rFonts w:ascii="Arial" w:hAnsi="Arial" w:cs="Arial"/>
            <w:i/>
            <w:sz w:val="16"/>
            <w:szCs w:val="16"/>
          </w:rPr>
          <w:t xml:space="preserve"> octobre 202</w:t>
        </w:r>
        <w:r w:rsidR="00EB5EE0">
          <w:rPr>
            <w:rFonts w:ascii="Arial" w:hAnsi="Arial" w:cs="Arial"/>
            <w:i/>
            <w:sz w:val="16"/>
            <w:szCs w:val="16"/>
          </w:rPr>
          <w:t>2</w:t>
        </w:r>
        <w:r>
          <w:rPr>
            <w:rFonts w:ascii="Arial" w:hAnsi="Arial" w:cs="Arial"/>
            <w:i/>
            <w:sz w:val="16"/>
            <w:szCs w:val="16"/>
          </w:rPr>
          <w:t xml:space="preserve"> </w:t>
        </w:r>
        <w:r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13282468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9A60EB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NUMPAGES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9A60EB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5D10" w14:textId="77777777" w:rsidR="003C69B8" w:rsidRDefault="003C69B8" w:rsidP="00FE4960">
      <w:r>
        <w:separator/>
      </w:r>
    </w:p>
  </w:footnote>
  <w:footnote w:type="continuationSeparator" w:id="0">
    <w:p w14:paraId="108DFB5F" w14:textId="77777777" w:rsidR="003C69B8" w:rsidRDefault="003C69B8" w:rsidP="00FE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61B"/>
    <w:multiLevelType w:val="hybridMultilevel"/>
    <w:tmpl w:val="684C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7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C21"/>
    <w:rsid w:val="0007010D"/>
    <w:rsid w:val="000F02C3"/>
    <w:rsid w:val="00265421"/>
    <w:rsid w:val="002E0156"/>
    <w:rsid w:val="003C69B8"/>
    <w:rsid w:val="003C7842"/>
    <w:rsid w:val="004A4012"/>
    <w:rsid w:val="00517C21"/>
    <w:rsid w:val="0053004D"/>
    <w:rsid w:val="0063102A"/>
    <w:rsid w:val="00667687"/>
    <w:rsid w:val="006734DE"/>
    <w:rsid w:val="00712FE1"/>
    <w:rsid w:val="0075193F"/>
    <w:rsid w:val="00774B68"/>
    <w:rsid w:val="00872261"/>
    <w:rsid w:val="00876563"/>
    <w:rsid w:val="009A60EB"/>
    <w:rsid w:val="009F116F"/>
    <w:rsid w:val="00A262A7"/>
    <w:rsid w:val="00AB0745"/>
    <w:rsid w:val="00B218DB"/>
    <w:rsid w:val="00B62B68"/>
    <w:rsid w:val="00B63EC5"/>
    <w:rsid w:val="00C32823"/>
    <w:rsid w:val="00C917BB"/>
    <w:rsid w:val="00D24403"/>
    <w:rsid w:val="00DA69CA"/>
    <w:rsid w:val="00DF2135"/>
    <w:rsid w:val="00E0225F"/>
    <w:rsid w:val="00EB2EC8"/>
    <w:rsid w:val="00EB5EE0"/>
    <w:rsid w:val="00EE3311"/>
    <w:rsid w:val="00F173E8"/>
    <w:rsid w:val="00F668D6"/>
    <w:rsid w:val="00FA5F97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0E652E"/>
  <w15:docId w15:val="{56169D36-E67E-4C64-AD69-D4182B4B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E8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rsid w:val="00FE4960"/>
    <w:pPr>
      <w:keepNext/>
      <w:keepLines/>
      <w:suppressAutoHyphens/>
      <w:autoSpaceDN w:val="0"/>
      <w:spacing w:before="480"/>
      <w:textAlignment w:val="baseline"/>
      <w:outlineLvl w:val="0"/>
    </w:pPr>
    <w:rPr>
      <w:rFonts w:ascii="Calibri" w:hAnsi="Calibri" w:cs="F"/>
      <w:b/>
      <w:bCs/>
      <w:color w:val="365F91"/>
      <w:kern w:val="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4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960"/>
  </w:style>
  <w:style w:type="paragraph" w:styleId="Pieddepage">
    <w:name w:val="footer"/>
    <w:basedOn w:val="Normal"/>
    <w:link w:val="PieddepageCar"/>
    <w:uiPriority w:val="99"/>
    <w:unhideWhenUsed/>
    <w:rsid w:val="00FE4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960"/>
  </w:style>
  <w:style w:type="character" w:customStyle="1" w:styleId="Titre1Car">
    <w:name w:val="Titre 1 Car"/>
    <w:basedOn w:val="Policepardfaut"/>
    <w:link w:val="Titre1"/>
    <w:rsid w:val="00FE4960"/>
    <w:rPr>
      <w:rFonts w:ascii="Calibri" w:eastAsia="Times New Roman" w:hAnsi="Calibri" w:cs="F"/>
      <w:b/>
      <w:bCs/>
      <w:color w:val="365F91"/>
      <w:kern w:val="3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3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E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344B-FB27-4662-B563-4897D592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Libralato</dc:creator>
  <cp:keywords/>
  <dc:description/>
  <cp:lastModifiedBy>LIBRALATO Valérie</cp:lastModifiedBy>
  <cp:revision>3</cp:revision>
  <cp:lastPrinted>2022-10-27T07:03:00Z</cp:lastPrinted>
  <dcterms:created xsi:type="dcterms:W3CDTF">2022-10-27T07:02:00Z</dcterms:created>
  <dcterms:modified xsi:type="dcterms:W3CDTF">2022-10-27T07:03:00Z</dcterms:modified>
</cp:coreProperties>
</file>